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6596" w14:textId="77777777" w:rsidR="006369D8" w:rsidRDefault="00475761">
      <w:pPr>
        <w:jc w:val="center"/>
      </w:pPr>
      <w:r w:rsidRPr="0049730A">
        <w:rPr>
          <w:rFonts w:cs="Arial"/>
          <w:b/>
          <w:noProof/>
        </w:rPr>
        <w:drawing>
          <wp:inline distT="0" distB="0" distL="0" distR="0" wp14:anchorId="1ADCC43E" wp14:editId="22612CAE">
            <wp:extent cx="2327910" cy="689610"/>
            <wp:effectExtent l="0" t="0" r="0" b="0"/>
            <wp:docPr id="1" name="Picture 1" descr="CMET%20landscape%20logo_blue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ET%20landscape%20logo_blue_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B14B1" w14:textId="77777777" w:rsidR="006369D8" w:rsidRDefault="006369D8">
      <w:pPr>
        <w:jc w:val="center"/>
        <w:rPr>
          <w:rFonts w:cs="Arial"/>
          <w:b/>
        </w:rPr>
      </w:pPr>
      <w:bookmarkStart w:id="0" w:name="_GoBack"/>
      <w:bookmarkEnd w:id="0"/>
    </w:p>
    <w:p w14:paraId="4F05A50A" w14:textId="4032BF15" w:rsidR="006369D8" w:rsidRDefault="00691336">
      <w:pPr>
        <w:jc w:val="center"/>
        <w:rPr>
          <w:rFonts w:cs="Arial"/>
          <w:b/>
        </w:rPr>
      </w:pPr>
      <w:r>
        <w:rPr>
          <w:rFonts w:cs="Arial"/>
          <w:b/>
        </w:rPr>
        <w:t>PRIFYSGOL METROPOLITAN CAERDYDD</w:t>
      </w:r>
    </w:p>
    <w:p w14:paraId="26994933" w14:textId="797329B9" w:rsidR="006369D8" w:rsidRDefault="000C6E56">
      <w:pPr>
        <w:jc w:val="center"/>
        <w:rPr>
          <w:rFonts w:cs="Arial"/>
          <w:b/>
        </w:rPr>
      </w:pPr>
      <w:r>
        <w:rPr>
          <w:rFonts w:cs="Arial"/>
          <w:b/>
        </w:rPr>
        <w:t>POLISI</w:t>
      </w:r>
      <w:r w:rsidR="006B7523">
        <w:rPr>
          <w:rFonts w:cs="Arial"/>
          <w:b/>
        </w:rPr>
        <w:t xml:space="preserve"> </w:t>
      </w:r>
      <w:r w:rsidR="00691336">
        <w:rPr>
          <w:rFonts w:cs="Arial"/>
          <w:b/>
        </w:rPr>
        <w:t>CADWYNI CYFLENWI</w:t>
      </w:r>
      <w:r w:rsidR="006B7523">
        <w:rPr>
          <w:rFonts w:cs="Arial"/>
          <w:b/>
        </w:rPr>
        <w:t xml:space="preserve"> </w:t>
      </w:r>
      <w:r>
        <w:rPr>
          <w:rFonts w:cs="Arial"/>
          <w:b/>
        </w:rPr>
        <w:t>MOESEGOL</w:t>
      </w:r>
    </w:p>
    <w:p w14:paraId="6199F7D3" w14:textId="77777777" w:rsidR="006369D8" w:rsidRDefault="006369D8">
      <w:pPr>
        <w:jc w:val="center"/>
        <w:rPr>
          <w:rFonts w:cs="Arial"/>
        </w:rPr>
      </w:pPr>
    </w:p>
    <w:p w14:paraId="6AC552BC" w14:textId="4170E94F" w:rsidR="006369D8" w:rsidRDefault="000C6E56">
      <w:pPr>
        <w:jc w:val="both"/>
        <w:rPr>
          <w:rFonts w:cs="Arial"/>
        </w:rPr>
      </w:pPr>
      <w:r>
        <w:rPr>
          <w:rFonts w:cs="Arial"/>
        </w:rPr>
        <w:t>CYFLWYNIAD</w:t>
      </w:r>
    </w:p>
    <w:p w14:paraId="2F03E485" w14:textId="77777777" w:rsidR="006369D8" w:rsidRDefault="006369D8">
      <w:pPr>
        <w:jc w:val="both"/>
        <w:rPr>
          <w:rFonts w:cs="Arial"/>
        </w:rPr>
      </w:pPr>
    </w:p>
    <w:p w14:paraId="43627D49" w14:textId="3D3DBDED" w:rsidR="006369D8" w:rsidRDefault="000C6E56">
      <w:pPr>
        <w:jc w:val="both"/>
      </w:pPr>
      <w:r>
        <w:t xml:space="preserve">Mae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B</w:t>
      </w:r>
      <w:r w:rsidR="00691336">
        <w:t>rifysgol</w:t>
      </w:r>
      <w:proofErr w:type="spellEnd"/>
      <w:r w:rsidR="00691336">
        <w:t xml:space="preserve"> Metropolitan </w:t>
      </w:r>
      <w:proofErr w:type="spellStart"/>
      <w:r w:rsidR="00691336">
        <w:t>Caerdydd</w:t>
      </w:r>
      <w:proofErr w:type="spellEnd"/>
      <w:r w:rsidR="006B7523">
        <w:t xml:space="preserve"> </w:t>
      </w:r>
      <w:proofErr w:type="spellStart"/>
      <w:r>
        <w:t>gyfrifoldeb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reoli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hadnoddau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cynaliadwy</w:t>
      </w:r>
      <w:proofErr w:type="spellEnd"/>
      <w:r w:rsidR="006B7523"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B</w:t>
      </w:r>
      <w:r w:rsidR="00691336">
        <w:t>rifysgol</w:t>
      </w:r>
      <w:proofErr w:type="spellEnd"/>
      <w:r w:rsidR="006B7523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bod </w:t>
      </w:r>
      <w:proofErr w:type="spellStart"/>
      <w:r>
        <w:t>ganddi</w:t>
      </w:r>
      <w:proofErr w:type="spellEnd"/>
      <w:r>
        <w:t xml:space="preserve"> </w:t>
      </w:r>
      <w:proofErr w:type="spellStart"/>
      <w:r>
        <w:t>rwymedigaeth</w:t>
      </w:r>
      <w:proofErr w:type="spellEnd"/>
      <w:r w:rsidR="006B7523">
        <w:t xml:space="preserve"> </w:t>
      </w:r>
      <w:proofErr w:type="spellStart"/>
      <w:r w:rsidR="006B7523"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 w:rsidR="006B7523">
        <w:t xml:space="preserve"> </w:t>
      </w:r>
      <w:proofErr w:type="spellStart"/>
      <w:r>
        <w:t>cynaladwyedd</w:t>
      </w:r>
      <w:proofErr w:type="spellEnd"/>
      <w:r>
        <w:t xml:space="preserve"> </w:t>
      </w:r>
      <w:proofErr w:type="spellStart"/>
      <w:r>
        <w:t>cymdeithasol</w:t>
      </w:r>
      <w:proofErr w:type="spellEnd"/>
      <w:r w:rsidR="006B7523">
        <w:t xml:space="preserve">, </w:t>
      </w:r>
      <w:proofErr w:type="spellStart"/>
      <w:r w:rsidR="006B7523">
        <w:t>econom</w:t>
      </w:r>
      <w:r>
        <w:t>aidd</w:t>
      </w:r>
      <w:proofErr w:type="spellEnd"/>
      <w:r>
        <w:t xml:space="preserve"> ac </w:t>
      </w:r>
      <w:proofErr w:type="spellStart"/>
      <w:r>
        <w:t>amgylcheddol</w:t>
      </w:r>
      <w:proofErr w:type="spellEnd"/>
      <w:r w:rsidR="006B7523">
        <w:t xml:space="preserve">. 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gy</w:t>
      </w:r>
      <w:r w:rsidR="004A4D4E">
        <w:t>flenwi</w:t>
      </w:r>
      <w:proofErr w:type="spellEnd"/>
      <w:r w:rsidR="004A4D4E">
        <w:t xml:space="preserve"> </w:t>
      </w:r>
      <w:proofErr w:type="spellStart"/>
      <w:r w:rsidR="004A4D4E">
        <w:t>gwerth</w:t>
      </w:r>
      <w:proofErr w:type="spellEnd"/>
      <w:r w:rsidR="004A4D4E">
        <w:t xml:space="preserve"> am </w:t>
      </w:r>
      <w:proofErr w:type="spellStart"/>
      <w:r w:rsidR="004A4D4E">
        <w:t>arian</w:t>
      </w:r>
      <w:proofErr w:type="spellEnd"/>
      <w:r w:rsidR="004A4D4E">
        <w:t xml:space="preserve">, </w:t>
      </w:r>
      <w:proofErr w:type="spellStart"/>
      <w:r w:rsidR="004A4D4E">
        <w:t>bydd</w:t>
      </w:r>
      <w:proofErr w:type="spellEnd"/>
      <w:r w:rsidR="004A4D4E">
        <w:t xml:space="preserve"> y </w:t>
      </w:r>
      <w:proofErr w:type="spellStart"/>
      <w:r w:rsidR="004A4D4E">
        <w:t>swyddogaeth</w:t>
      </w:r>
      <w:proofErr w:type="spellEnd"/>
      <w:r w:rsidR="004A4D4E">
        <w:t xml:space="preserve"> </w:t>
      </w:r>
      <w:proofErr w:type="spellStart"/>
      <w:r w:rsidR="004A4D4E">
        <w:t>Caffael</w:t>
      </w:r>
      <w:proofErr w:type="spellEnd"/>
      <w:r w:rsidR="004A4D4E">
        <w:t xml:space="preserve"> </w:t>
      </w:r>
      <w:proofErr w:type="spellStart"/>
      <w:r w:rsidR="004A4D4E">
        <w:t>yn</w:t>
      </w:r>
      <w:proofErr w:type="spellEnd"/>
      <w:r w:rsidR="004A4D4E">
        <w:t xml:space="preserve"> </w:t>
      </w:r>
      <w:proofErr w:type="spellStart"/>
      <w:r w:rsidR="004A4D4E">
        <w:t>ceisio</w:t>
      </w:r>
      <w:proofErr w:type="spellEnd"/>
      <w:r w:rsidR="004A4D4E">
        <w:t xml:space="preserve"> </w:t>
      </w:r>
      <w:proofErr w:type="spellStart"/>
      <w:r w:rsidR="004A4D4E" w:rsidRPr="003166C8">
        <w:t>manteisio</w:t>
      </w:r>
      <w:proofErr w:type="spellEnd"/>
      <w:r w:rsidR="004A4D4E" w:rsidRPr="003166C8">
        <w:t xml:space="preserve"> </w:t>
      </w:r>
      <w:proofErr w:type="spellStart"/>
      <w:r w:rsidR="004A4D4E">
        <w:t>ar</w:t>
      </w:r>
      <w:proofErr w:type="spellEnd"/>
      <w:r w:rsidR="004A4D4E">
        <w:t xml:space="preserve"> y </w:t>
      </w:r>
      <w:proofErr w:type="spellStart"/>
      <w:r w:rsidR="004A4D4E">
        <w:t>cyfrifoldeb</w:t>
      </w:r>
      <w:proofErr w:type="spellEnd"/>
      <w:r w:rsidR="004A4D4E">
        <w:t xml:space="preserve"> </w:t>
      </w:r>
      <w:proofErr w:type="spellStart"/>
      <w:r w:rsidR="004A4D4E">
        <w:t>hwn</w:t>
      </w:r>
      <w:proofErr w:type="spellEnd"/>
      <w:r w:rsidR="004A4D4E">
        <w:t xml:space="preserve"> </w:t>
      </w:r>
      <w:proofErr w:type="spellStart"/>
      <w:r w:rsidR="004A4D4E">
        <w:t>i</w:t>
      </w:r>
      <w:proofErr w:type="spellEnd"/>
      <w:r w:rsidR="004A4D4E">
        <w:t xml:space="preserve"> </w:t>
      </w:r>
      <w:proofErr w:type="spellStart"/>
      <w:r w:rsidR="004A4D4E">
        <w:t>sicrhau</w:t>
      </w:r>
      <w:proofErr w:type="spellEnd"/>
      <w:r w:rsidR="004A4D4E">
        <w:t xml:space="preserve"> bod y </w:t>
      </w:r>
      <w:proofErr w:type="spellStart"/>
      <w:r w:rsidR="004A4D4E">
        <w:t>sefydliadau</w:t>
      </w:r>
      <w:proofErr w:type="spellEnd"/>
      <w:r w:rsidR="004A4D4E">
        <w:t xml:space="preserve"> </w:t>
      </w:r>
      <w:proofErr w:type="spellStart"/>
      <w:r w:rsidR="004A4D4E">
        <w:t>hynny</w:t>
      </w:r>
      <w:proofErr w:type="spellEnd"/>
      <w:r w:rsidR="004A4D4E">
        <w:t xml:space="preserve"> </w:t>
      </w:r>
      <w:proofErr w:type="spellStart"/>
      <w:r w:rsidR="004A4D4E">
        <w:t>yn</w:t>
      </w:r>
      <w:proofErr w:type="spellEnd"/>
      <w:r w:rsidR="004A4D4E">
        <w:t xml:space="preserve"> </w:t>
      </w:r>
      <w:proofErr w:type="spellStart"/>
      <w:r w:rsidR="004A4D4E">
        <w:t>ein</w:t>
      </w:r>
      <w:proofErr w:type="spellEnd"/>
      <w:r w:rsidR="006B7523">
        <w:t xml:space="preserve"> </w:t>
      </w:r>
      <w:proofErr w:type="spellStart"/>
      <w:r w:rsidR="00691336">
        <w:t>cadwyni</w:t>
      </w:r>
      <w:proofErr w:type="spellEnd"/>
      <w:r w:rsidR="00691336">
        <w:t xml:space="preserve"> </w:t>
      </w:r>
      <w:proofErr w:type="spellStart"/>
      <w:r w:rsidR="00691336">
        <w:t>cyflenwi</w:t>
      </w:r>
      <w:proofErr w:type="spellEnd"/>
      <w:r w:rsidR="006B7523">
        <w:t xml:space="preserve"> </w:t>
      </w:r>
      <w:proofErr w:type="spellStart"/>
      <w:r w:rsidR="004A4D4E">
        <w:t>allanol</w:t>
      </w:r>
      <w:proofErr w:type="spellEnd"/>
      <w:r w:rsidR="004A4D4E">
        <w:t xml:space="preserve"> </w:t>
      </w:r>
      <w:proofErr w:type="spellStart"/>
      <w:r w:rsidR="004A4D4E">
        <w:t>a</w:t>
      </w:r>
      <w:r w:rsidR="00E95F43">
        <w:t>’</w:t>
      </w:r>
      <w:r w:rsidR="004A4D4E">
        <w:t>n</w:t>
      </w:r>
      <w:proofErr w:type="spellEnd"/>
      <w:r w:rsidR="004A4D4E">
        <w:t xml:space="preserve"> his-</w:t>
      </w:r>
      <w:proofErr w:type="spellStart"/>
      <w:r w:rsidR="004A4D4E">
        <w:t>g</w:t>
      </w:r>
      <w:r w:rsidR="006B7523">
        <w:t>ontract</w:t>
      </w:r>
      <w:r w:rsidR="004A4D4E">
        <w:t>wy</w:t>
      </w:r>
      <w:r w:rsidR="006B7523">
        <w:t>r</w:t>
      </w:r>
      <w:proofErr w:type="spellEnd"/>
      <w:r w:rsidR="004A4D4E">
        <w:t xml:space="preserve"> </w:t>
      </w:r>
      <w:proofErr w:type="spellStart"/>
      <w:r w:rsidR="004A4D4E">
        <w:t>yn</w:t>
      </w:r>
      <w:proofErr w:type="spellEnd"/>
      <w:r w:rsidR="004A4D4E">
        <w:t xml:space="preserve"> </w:t>
      </w:r>
      <w:proofErr w:type="spellStart"/>
      <w:r w:rsidR="004A4D4E">
        <w:t>cydnabod</w:t>
      </w:r>
      <w:proofErr w:type="spellEnd"/>
      <w:r w:rsidR="006B7523">
        <w:t xml:space="preserve">, </w:t>
      </w:r>
      <w:proofErr w:type="spellStart"/>
      <w:r w:rsidR="004A4D4E">
        <w:t>yn</w:t>
      </w:r>
      <w:proofErr w:type="spellEnd"/>
      <w:r w:rsidR="004A4D4E">
        <w:t xml:space="preserve"> </w:t>
      </w:r>
      <w:proofErr w:type="spellStart"/>
      <w:r w:rsidR="004A4D4E">
        <w:t>mabwysiadu</w:t>
      </w:r>
      <w:proofErr w:type="spellEnd"/>
      <w:r w:rsidR="004A4D4E">
        <w:t xml:space="preserve"> ac </w:t>
      </w:r>
      <w:proofErr w:type="spellStart"/>
      <w:r w:rsidR="004A4D4E">
        <w:t>yn</w:t>
      </w:r>
      <w:proofErr w:type="spellEnd"/>
      <w:r w:rsidR="004A4D4E">
        <w:t xml:space="preserve"> </w:t>
      </w:r>
      <w:proofErr w:type="spellStart"/>
      <w:r w:rsidR="004A4D4E">
        <w:t>cymhwyso</w:t>
      </w:r>
      <w:proofErr w:type="spellEnd"/>
      <w:r w:rsidR="004A4D4E">
        <w:t xml:space="preserve"> </w:t>
      </w:r>
      <w:proofErr w:type="spellStart"/>
      <w:r w:rsidR="00E95F43">
        <w:t>arferion</w:t>
      </w:r>
      <w:proofErr w:type="spellEnd"/>
      <w:r w:rsidR="00E95F43">
        <w:t xml:space="preserve"> </w:t>
      </w:r>
      <w:proofErr w:type="spellStart"/>
      <w:r w:rsidR="00E95F43">
        <w:t>busnes</w:t>
      </w:r>
      <w:proofErr w:type="spellEnd"/>
      <w:r w:rsidR="00E95F43">
        <w:t xml:space="preserve"> </w:t>
      </w:r>
      <w:proofErr w:type="spellStart"/>
      <w:r w:rsidR="00E95F43">
        <w:t>priodol</w:t>
      </w:r>
      <w:proofErr w:type="spellEnd"/>
      <w:r w:rsidR="00E95F43">
        <w:t xml:space="preserve"> </w:t>
      </w:r>
      <w:proofErr w:type="spellStart"/>
      <w:r w:rsidR="00E95F43">
        <w:t>sy’n</w:t>
      </w:r>
      <w:proofErr w:type="spellEnd"/>
      <w:r w:rsidR="00E95F43">
        <w:t xml:space="preserve"> </w:t>
      </w:r>
      <w:proofErr w:type="spellStart"/>
      <w:r w:rsidR="00E95F43">
        <w:t>gyfrifol</w:t>
      </w:r>
      <w:proofErr w:type="spellEnd"/>
      <w:r w:rsidR="00E95F43">
        <w:t xml:space="preserve"> </w:t>
      </w:r>
      <w:proofErr w:type="spellStart"/>
      <w:r w:rsidR="00E95F43">
        <w:t>yn</w:t>
      </w:r>
      <w:proofErr w:type="spellEnd"/>
      <w:r w:rsidR="00E95F43">
        <w:t xml:space="preserve"> </w:t>
      </w:r>
      <w:proofErr w:type="spellStart"/>
      <w:r w:rsidR="00E95F43">
        <w:t>gymdeithasol</w:t>
      </w:r>
      <w:proofErr w:type="spellEnd"/>
      <w:r w:rsidR="00E95F43">
        <w:t xml:space="preserve">, </w:t>
      </w:r>
      <w:proofErr w:type="spellStart"/>
      <w:r w:rsidR="00E95F43">
        <w:t>yn</w:t>
      </w:r>
      <w:proofErr w:type="spellEnd"/>
      <w:r w:rsidR="00E95F43">
        <w:t xml:space="preserve"> </w:t>
      </w:r>
      <w:proofErr w:type="spellStart"/>
      <w:r w:rsidR="00E95F43">
        <w:t>economaidd</w:t>
      </w:r>
      <w:proofErr w:type="spellEnd"/>
      <w:r w:rsidR="00E95F43">
        <w:t xml:space="preserve"> ac </w:t>
      </w:r>
      <w:proofErr w:type="spellStart"/>
      <w:r w:rsidR="00E95F43">
        <w:t>yn</w:t>
      </w:r>
      <w:proofErr w:type="spellEnd"/>
      <w:r w:rsidR="00E95F43">
        <w:t xml:space="preserve"> </w:t>
      </w:r>
      <w:proofErr w:type="spellStart"/>
      <w:r w:rsidR="00E95F43">
        <w:t>amgylcheddol</w:t>
      </w:r>
      <w:proofErr w:type="spellEnd"/>
      <w:r w:rsidR="00E95F43" w:rsidRPr="00E95F43">
        <w:t xml:space="preserve"> </w:t>
      </w:r>
      <w:proofErr w:type="spellStart"/>
      <w:r w:rsidR="00E95F43">
        <w:t>yn</w:t>
      </w:r>
      <w:proofErr w:type="spellEnd"/>
      <w:r w:rsidR="00E95F43">
        <w:t xml:space="preserve"> </w:t>
      </w:r>
      <w:proofErr w:type="spellStart"/>
      <w:r w:rsidR="00E95F43">
        <w:t>eu</w:t>
      </w:r>
      <w:proofErr w:type="spellEnd"/>
      <w:r w:rsidR="00E95F43">
        <w:t xml:space="preserve"> </w:t>
      </w:r>
      <w:proofErr w:type="spellStart"/>
      <w:r w:rsidR="00E95F43">
        <w:t>gweithrediadau</w:t>
      </w:r>
      <w:proofErr w:type="spellEnd"/>
      <w:r w:rsidR="00E95F43">
        <w:t xml:space="preserve"> </w:t>
      </w:r>
      <w:proofErr w:type="spellStart"/>
      <w:r w:rsidR="00C130FA">
        <w:t>hwythau</w:t>
      </w:r>
      <w:proofErr w:type="spellEnd"/>
      <w:r w:rsidR="006B7523">
        <w:t xml:space="preserve">. </w:t>
      </w:r>
    </w:p>
    <w:p w14:paraId="346D317D" w14:textId="77777777" w:rsidR="006369D8" w:rsidRDefault="006369D8">
      <w:pPr>
        <w:jc w:val="both"/>
      </w:pPr>
    </w:p>
    <w:p w14:paraId="5C104553" w14:textId="343E8E91" w:rsidR="006369D8" w:rsidRDefault="00E95F43">
      <w:pPr>
        <w:jc w:val="both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arferio</w:t>
      </w:r>
      <w:r w:rsidR="00835F76">
        <w:t>n</w:t>
      </w:r>
      <w:proofErr w:type="spellEnd"/>
      <w:r>
        <w:t xml:space="preserve"> </w:t>
      </w:r>
      <w:proofErr w:type="spellStart"/>
      <w:r>
        <w:t>priodol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</w:t>
      </w:r>
      <w:r w:rsidR="00835F76">
        <w:t>wys</w:t>
      </w:r>
      <w:proofErr w:type="spellEnd"/>
      <w:r w:rsidR="006B7523">
        <w:t>:</w:t>
      </w:r>
    </w:p>
    <w:p w14:paraId="774074D7" w14:textId="592848F4" w:rsidR="006369D8" w:rsidRDefault="00C626B4">
      <w:pPr>
        <w:numPr>
          <w:ilvl w:val="0"/>
          <w:numId w:val="1"/>
        </w:numPr>
        <w:jc w:val="both"/>
      </w:pPr>
      <w:proofErr w:type="spellStart"/>
      <w:r>
        <w:t>cael</w:t>
      </w:r>
      <w:proofErr w:type="spellEnd"/>
      <w:r w:rsidR="006B7523">
        <w:t xml:space="preserve"> </w:t>
      </w:r>
      <w:proofErr w:type="spellStart"/>
      <w:r>
        <w:t>gwared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lygredd</w:t>
      </w:r>
      <w:proofErr w:type="spellEnd"/>
      <w:r w:rsidR="006B7523">
        <w:t xml:space="preserve">, </w:t>
      </w:r>
      <w:proofErr w:type="spellStart"/>
      <w:r w:rsidR="006428E8">
        <w:t>camelwa</w:t>
      </w:r>
      <w:proofErr w:type="spellEnd"/>
      <w:r w:rsidR="006B7523">
        <w:t xml:space="preserve">, </w:t>
      </w:r>
      <w:proofErr w:type="spellStart"/>
      <w:r w:rsidR="006428E8">
        <w:t>gwahaniaethu</w:t>
      </w:r>
      <w:proofErr w:type="spellEnd"/>
      <w:r w:rsidR="006B7523">
        <w:t xml:space="preserve">, </w:t>
      </w:r>
      <w:proofErr w:type="spellStart"/>
      <w:r w:rsidR="00213E11">
        <w:t>caethwasanaeth</w:t>
      </w:r>
      <w:proofErr w:type="spellEnd"/>
      <w:r w:rsidR="006B7523">
        <w:t xml:space="preserve">, </w:t>
      </w:r>
      <w:proofErr w:type="spellStart"/>
      <w:r w:rsidR="00213E11">
        <w:t>llafur</w:t>
      </w:r>
      <w:proofErr w:type="spellEnd"/>
      <w:r w:rsidR="00213E11">
        <w:t xml:space="preserve"> dan </w:t>
      </w:r>
      <w:proofErr w:type="spellStart"/>
      <w:r w:rsidR="00213E11">
        <w:t>orfod</w:t>
      </w:r>
      <w:proofErr w:type="spellEnd"/>
      <w:r w:rsidR="00213E11">
        <w:t xml:space="preserve"> neu </w:t>
      </w:r>
      <w:proofErr w:type="spellStart"/>
      <w:r w:rsidR="00213E11">
        <w:t>orfodol</w:t>
      </w:r>
      <w:proofErr w:type="spellEnd"/>
    </w:p>
    <w:p w14:paraId="7ECF4753" w14:textId="608B9673" w:rsidR="006369D8" w:rsidRDefault="006B7523">
      <w:pPr>
        <w:numPr>
          <w:ilvl w:val="0"/>
          <w:numId w:val="1"/>
        </w:numPr>
        <w:jc w:val="both"/>
      </w:pPr>
      <w:proofErr w:type="spellStart"/>
      <w:r>
        <w:t>s</w:t>
      </w:r>
      <w:r w:rsidR="00213E11">
        <w:t>icrhau</w:t>
      </w:r>
      <w:proofErr w:type="spellEnd"/>
      <w:r>
        <w:t xml:space="preserve"> </w:t>
      </w:r>
      <w:proofErr w:type="spellStart"/>
      <w:r w:rsidR="00DA7DAB">
        <w:t>arferion</w:t>
      </w:r>
      <w:proofErr w:type="spellEnd"/>
      <w:r w:rsidR="00DA7DAB">
        <w:t xml:space="preserve"> </w:t>
      </w:r>
      <w:proofErr w:type="spellStart"/>
      <w:r w:rsidR="00DA7DAB">
        <w:t>talu’n</w:t>
      </w:r>
      <w:proofErr w:type="spellEnd"/>
      <w:r w:rsidR="00DA7DAB">
        <w:t xml:space="preserve"> </w:t>
      </w:r>
      <w:proofErr w:type="spellStart"/>
      <w:r w:rsidR="00DA7DAB">
        <w:t>deg</w:t>
      </w:r>
      <w:proofErr w:type="spellEnd"/>
    </w:p>
    <w:p w14:paraId="70F038A8" w14:textId="7CCD2DCA" w:rsidR="006369D8" w:rsidRDefault="00DA7DAB">
      <w:pPr>
        <w:numPr>
          <w:ilvl w:val="0"/>
          <w:numId w:val="1"/>
        </w:numPr>
        <w:jc w:val="both"/>
      </w:pPr>
      <w:proofErr w:type="spellStart"/>
      <w:r>
        <w:t>hawliau</w:t>
      </w:r>
      <w:proofErr w:type="spellEnd"/>
      <w:r>
        <w:t xml:space="preserve"> ac </w:t>
      </w:r>
      <w:proofErr w:type="spellStart"/>
      <w:r>
        <w:t>amodau</w:t>
      </w:r>
      <w:proofErr w:type="spellEnd"/>
      <w:r>
        <w:t xml:space="preserve"> </w:t>
      </w:r>
      <w:proofErr w:type="spellStart"/>
      <w:r>
        <w:t>cyflogaeth</w:t>
      </w:r>
      <w:proofErr w:type="spellEnd"/>
      <w:r>
        <w:t xml:space="preserve"> </w:t>
      </w:r>
      <w:proofErr w:type="spellStart"/>
      <w:r>
        <w:t>priodol</w:t>
      </w:r>
      <w:proofErr w:type="spellEnd"/>
    </w:p>
    <w:p w14:paraId="4ABA6876" w14:textId="148FDBDB" w:rsidR="006369D8" w:rsidRDefault="00DA7DAB">
      <w:pPr>
        <w:numPr>
          <w:ilvl w:val="0"/>
          <w:numId w:val="1"/>
        </w:numPr>
        <w:jc w:val="both"/>
      </w:pPr>
      <w:proofErr w:type="spellStart"/>
      <w:r>
        <w:t>amodau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diogel</w:t>
      </w:r>
      <w:proofErr w:type="spellEnd"/>
    </w:p>
    <w:p w14:paraId="6C465234" w14:textId="537BD0E6" w:rsidR="006369D8" w:rsidRDefault="00DA7DAB">
      <w:pPr>
        <w:numPr>
          <w:ilvl w:val="0"/>
          <w:numId w:val="1"/>
        </w:numPr>
        <w:jc w:val="both"/>
      </w:pPr>
      <w:proofErr w:type="spellStart"/>
      <w:r>
        <w:t>anno</w:t>
      </w:r>
      <w:r w:rsidR="00431BAC">
        <w:t>g</w:t>
      </w:r>
      <w:proofErr w:type="spellEnd"/>
      <w:r>
        <w:t xml:space="preserve"> </w:t>
      </w:r>
      <w:proofErr w:type="spellStart"/>
      <w:r>
        <w:t>cynhwysiant</w:t>
      </w:r>
      <w:proofErr w:type="spellEnd"/>
      <w:r>
        <w:t xml:space="preserve"> ac </w:t>
      </w:r>
      <w:proofErr w:type="spellStart"/>
      <w:r>
        <w:t>amrywiaeth</w:t>
      </w:r>
      <w:proofErr w:type="spellEnd"/>
    </w:p>
    <w:p w14:paraId="60CC7ED6" w14:textId="2CA043C5" w:rsidR="006369D8" w:rsidRDefault="00DA7DAB">
      <w:pPr>
        <w:numPr>
          <w:ilvl w:val="0"/>
          <w:numId w:val="1"/>
        </w:numPr>
        <w:jc w:val="both"/>
      </w:pPr>
      <w:proofErr w:type="spellStart"/>
      <w:r>
        <w:t>lleihau</w:t>
      </w:r>
      <w:proofErr w:type="spellEnd"/>
      <w:r>
        <w:t xml:space="preserve"> </w:t>
      </w:r>
      <w:proofErr w:type="spellStart"/>
      <w:r>
        <w:t>gwastraff</w:t>
      </w:r>
      <w:proofErr w:type="spellEnd"/>
      <w:r w:rsidR="006B7523">
        <w:t xml:space="preserve">, </w:t>
      </w:r>
      <w:proofErr w:type="spellStart"/>
      <w:r>
        <w:t>lleihau</w:t>
      </w:r>
      <w:proofErr w:type="spellEnd"/>
      <w:r>
        <w:t xml:space="preserve"> </w:t>
      </w:r>
      <w:proofErr w:type="spellStart"/>
      <w:r>
        <w:t>defnydd</w:t>
      </w:r>
      <w:proofErr w:type="spellEnd"/>
      <w:r>
        <w:t xml:space="preserve"> </w:t>
      </w:r>
      <w:proofErr w:type="spellStart"/>
      <w:r>
        <w:t>ynni</w:t>
      </w:r>
      <w:proofErr w:type="spellEnd"/>
      <w:r w:rsidR="006B7523">
        <w:t xml:space="preserve">, </w:t>
      </w:r>
      <w:proofErr w:type="spellStart"/>
      <w:r>
        <w:t>allyriadau</w:t>
      </w:r>
      <w:proofErr w:type="spellEnd"/>
      <w:r>
        <w:t xml:space="preserve"> </w:t>
      </w:r>
      <w:r w:rsidR="006B7523">
        <w:t xml:space="preserve">carbon a </w:t>
      </w:r>
      <w:proofErr w:type="spellStart"/>
      <w:r>
        <w:t>hyrwyddo</w:t>
      </w:r>
      <w:proofErr w:type="spellEnd"/>
      <w:r>
        <w:t xml:space="preserve"> </w:t>
      </w:r>
      <w:proofErr w:type="spellStart"/>
      <w:r>
        <w:t>cynlluniau</w:t>
      </w:r>
      <w:proofErr w:type="spellEnd"/>
      <w:r>
        <w:t xml:space="preserve"> </w:t>
      </w:r>
      <w:proofErr w:type="spellStart"/>
      <w:r>
        <w:t>lleihau</w:t>
      </w:r>
      <w:proofErr w:type="spellEnd"/>
      <w:r>
        <w:t xml:space="preserve">, </w:t>
      </w:r>
      <w:proofErr w:type="spellStart"/>
      <w:r>
        <w:t>ailgylchu</w:t>
      </w:r>
      <w:proofErr w:type="spellEnd"/>
      <w:r>
        <w:t xml:space="preserve">, </w:t>
      </w:r>
      <w:proofErr w:type="spellStart"/>
      <w:r>
        <w:t>ailddefnyddio</w:t>
      </w:r>
      <w:proofErr w:type="spellEnd"/>
    </w:p>
    <w:p w14:paraId="202AD1F4" w14:textId="39A1E7BE" w:rsidR="006369D8" w:rsidRDefault="00DA7DAB">
      <w:pPr>
        <w:numPr>
          <w:ilvl w:val="0"/>
          <w:numId w:val="1"/>
        </w:numPr>
        <w:jc w:val="both"/>
      </w:pPr>
      <w:proofErr w:type="spellStart"/>
      <w:r>
        <w:t>sicrhau</w:t>
      </w:r>
      <w:proofErr w:type="spellEnd"/>
      <w:r>
        <w:t xml:space="preserve"> </w:t>
      </w:r>
      <w:proofErr w:type="spellStart"/>
      <w:r w:rsidR="00C450BC">
        <w:t>cydraddoldeb</w:t>
      </w:r>
      <w:proofErr w:type="spellEnd"/>
      <w:r w:rsidR="00C450BC">
        <w:t xml:space="preserve"> o ran </w:t>
      </w:r>
      <w:proofErr w:type="spellStart"/>
      <w:r w:rsidR="00C450BC">
        <w:t>triniaeth</w:t>
      </w:r>
      <w:proofErr w:type="spellEnd"/>
    </w:p>
    <w:p w14:paraId="25C53AEF" w14:textId="77777777" w:rsidR="006369D8" w:rsidRDefault="006369D8">
      <w:pPr>
        <w:jc w:val="both"/>
      </w:pPr>
    </w:p>
    <w:p w14:paraId="1A72ACA2" w14:textId="022A67BF" w:rsidR="006369D8" w:rsidRDefault="005C6157">
      <w:pPr>
        <w:jc w:val="both"/>
      </w:pPr>
      <w:proofErr w:type="spellStart"/>
      <w:r>
        <w:t>Cydnabyddwn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ein</w:t>
      </w:r>
      <w:proofErr w:type="spellEnd"/>
      <w:r w:rsidR="006B7523">
        <w:t xml:space="preserve"> </w:t>
      </w:r>
      <w:proofErr w:type="spellStart"/>
      <w:r w:rsidR="00691336">
        <w:t>cyflenwyr</w:t>
      </w:r>
      <w:proofErr w:type="spellEnd"/>
      <w:r w:rsidR="006B7523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amrediad</w:t>
      </w:r>
      <w:proofErr w:type="spellEnd"/>
      <w:r>
        <w:t xml:space="preserve"> </w:t>
      </w:r>
      <w:proofErr w:type="spellStart"/>
      <w:r>
        <w:t>eang</w:t>
      </w:r>
      <w:proofErr w:type="spellEnd"/>
      <w:r>
        <w:t xml:space="preserve"> o</w:t>
      </w:r>
      <w:r w:rsidR="00274118">
        <w:t xml:space="preserve"> </w:t>
      </w:r>
      <w:proofErr w:type="spellStart"/>
      <w:r>
        <w:t>ddiwydiannau</w:t>
      </w:r>
      <w:proofErr w:type="spellEnd"/>
      <w:r w:rsidR="006B7523">
        <w:t xml:space="preserve">, </w:t>
      </w:r>
      <w:proofErr w:type="spellStart"/>
      <w:r>
        <w:t>amgylcheddau</w:t>
      </w:r>
      <w:proofErr w:type="spellEnd"/>
      <w:r>
        <w:t xml:space="preserve"> a </w:t>
      </w:r>
      <w:proofErr w:type="spellStart"/>
      <w:r>
        <w:t>diwylliannau</w:t>
      </w:r>
      <w:proofErr w:type="spellEnd"/>
      <w:r>
        <w:t>, a</w:t>
      </w:r>
      <w:r w:rsidR="00274118">
        <w:t xml:space="preserve">c y </w:t>
      </w:r>
      <w:proofErr w:type="spellStart"/>
      <w:r w:rsidR="00274118">
        <w:t>byddant</w:t>
      </w:r>
      <w:proofErr w:type="spellEnd"/>
      <w:r w:rsidR="00274118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dehongli</w:t>
      </w:r>
      <w:proofErr w:type="spellEnd"/>
      <w:r w:rsidR="00274118">
        <w:t xml:space="preserve"> </w:t>
      </w:r>
      <w:proofErr w:type="spellStart"/>
      <w:r w:rsidR="00274118">
        <w:t>cyflenwi</w:t>
      </w:r>
      <w:proofErr w:type="spellEnd"/>
      <w:r w:rsidR="00274118">
        <w:t xml:space="preserve"> </w:t>
      </w:r>
      <w:proofErr w:type="spellStart"/>
      <w:r w:rsidR="00274118">
        <w:t>moesegol</w:t>
      </w:r>
      <w:proofErr w:type="spellEnd"/>
      <w:r w:rsidR="00274118">
        <w:t xml:space="preserve"> </w:t>
      </w:r>
      <w:proofErr w:type="spellStart"/>
      <w:r w:rsidR="00274118">
        <w:t>mewn</w:t>
      </w:r>
      <w:proofErr w:type="spellEnd"/>
      <w:r w:rsidR="00274118">
        <w:t xml:space="preserve"> </w:t>
      </w:r>
      <w:proofErr w:type="spellStart"/>
      <w:r w:rsidR="00274118">
        <w:t>ffyrdd</w:t>
      </w:r>
      <w:proofErr w:type="spellEnd"/>
      <w:r w:rsidR="00274118">
        <w:t xml:space="preserve"> </w:t>
      </w:r>
      <w:proofErr w:type="spellStart"/>
      <w:r w:rsidR="00274118">
        <w:t>gwahanol</w:t>
      </w:r>
      <w:proofErr w:type="spellEnd"/>
      <w:r w:rsidR="006B7523">
        <w:t>.</w:t>
      </w:r>
    </w:p>
    <w:p w14:paraId="3C55731B" w14:textId="77777777" w:rsidR="006369D8" w:rsidRDefault="006369D8">
      <w:pPr>
        <w:jc w:val="both"/>
      </w:pPr>
    </w:p>
    <w:p w14:paraId="352DABC0" w14:textId="796EB8C4" w:rsidR="006369D8" w:rsidRDefault="00274118">
      <w:pPr>
        <w:jc w:val="both"/>
      </w:pPr>
      <w:proofErr w:type="spellStart"/>
      <w:r>
        <w:t>Credwn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cefnogi</w:t>
      </w:r>
      <w:r w:rsidR="00A50B4E">
        <w:t>’r</w:t>
      </w:r>
      <w:proofErr w:type="spellEnd"/>
      <w:r w:rsidR="00A50B4E">
        <w:t xml:space="preserve"> </w:t>
      </w:r>
      <w:proofErr w:type="spellStart"/>
      <w:r w:rsidR="00A50B4E">
        <w:t>egwyddorion</w:t>
      </w:r>
      <w:proofErr w:type="spellEnd"/>
      <w:r w:rsidR="00A50B4E">
        <w:t xml:space="preserve"> </w:t>
      </w:r>
      <w:proofErr w:type="spellStart"/>
      <w:r w:rsidR="00A50B4E" w:rsidRPr="000B7310">
        <w:t>s</w:t>
      </w:r>
      <w:r w:rsidR="000B7310" w:rsidRPr="000B7310">
        <w:t>ylfaenol</w:t>
      </w:r>
      <w:proofErr w:type="spellEnd"/>
      <w:r w:rsidR="006B7523" w:rsidRPr="00A50B4E">
        <w:rPr>
          <w:color w:val="FF0000"/>
        </w:rPr>
        <w:t xml:space="preserve"> </w:t>
      </w:r>
      <w:proofErr w:type="spellStart"/>
      <w:r w:rsidR="00A50B4E">
        <w:t>sy’n</w:t>
      </w:r>
      <w:proofErr w:type="spellEnd"/>
      <w:r w:rsidR="00A50B4E">
        <w:t xml:space="preserve"> </w:t>
      </w:r>
      <w:proofErr w:type="spellStart"/>
      <w:r w:rsidR="00A50B4E">
        <w:t>cael</w:t>
      </w:r>
      <w:proofErr w:type="spellEnd"/>
      <w:r w:rsidR="00A50B4E">
        <w:t xml:space="preserve"> </w:t>
      </w:r>
      <w:proofErr w:type="spellStart"/>
      <w:r w:rsidR="00A50B4E">
        <w:t>eu</w:t>
      </w:r>
      <w:proofErr w:type="spellEnd"/>
      <w:r w:rsidR="00A50B4E">
        <w:t xml:space="preserve"> </w:t>
      </w:r>
      <w:proofErr w:type="spellStart"/>
      <w:r w:rsidR="00A50B4E">
        <w:t>hyrwyddo</w:t>
      </w:r>
      <w:proofErr w:type="spellEnd"/>
      <w:r w:rsidR="00A50B4E">
        <w:t xml:space="preserve"> </w:t>
      </w:r>
      <w:proofErr w:type="spellStart"/>
      <w:r w:rsidR="00A50B4E">
        <w:t>gan</w:t>
      </w:r>
      <w:proofErr w:type="spellEnd"/>
      <w:r w:rsidR="00A50B4E">
        <w:t xml:space="preserve"> </w:t>
      </w:r>
      <w:proofErr w:type="spellStart"/>
      <w:r w:rsidR="00A50B4E">
        <w:t>sefydliadau</w:t>
      </w:r>
      <w:proofErr w:type="spellEnd"/>
      <w:r w:rsidR="006B7523">
        <w:t xml:space="preserve"> a </w:t>
      </w:r>
      <w:proofErr w:type="spellStart"/>
      <w:r w:rsidR="006B7523">
        <w:t>sa</w:t>
      </w:r>
      <w:r w:rsidR="00A50B4E">
        <w:t>fonau</w:t>
      </w:r>
      <w:proofErr w:type="spellEnd"/>
      <w:r w:rsidR="006B7523">
        <w:t xml:space="preserve"> </w:t>
      </w:r>
      <w:proofErr w:type="spellStart"/>
      <w:r w:rsidR="00A50B4E">
        <w:t>fel</w:t>
      </w:r>
      <w:proofErr w:type="spellEnd"/>
      <w:r w:rsidR="006B7523">
        <w:t xml:space="preserve"> </w:t>
      </w:r>
      <w:r w:rsidR="001B7857">
        <w:t>‘Centenary Standards Initiatives’</w:t>
      </w:r>
      <w:r w:rsidR="006B7523">
        <w:t xml:space="preserve"> </w:t>
      </w:r>
      <w:r w:rsidR="001B7857">
        <w:t xml:space="preserve">y </w:t>
      </w:r>
      <w:proofErr w:type="spellStart"/>
      <w:r w:rsidR="001B7857">
        <w:t>Sefydliad</w:t>
      </w:r>
      <w:proofErr w:type="spellEnd"/>
      <w:r w:rsidR="001B7857">
        <w:t xml:space="preserve"> </w:t>
      </w:r>
      <w:proofErr w:type="spellStart"/>
      <w:r w:rsidR="001B7857">
        <w:t>Llafur</w:t>
      </w:r>
      <w:proofErr w:type="spellEnd"/>
      <w:r w:rsidR="001B7857">
        <w:t xml:space="preserve"> </w:t>
      </w:r>
      <w:proofErr w:type="spellStart"/>
      <w:r w:rsidR="001B7857">
        <w:t>Rhyngwladol</w:t>
      </w:r>
      <w:proofErr w:type="spellEnd"/>
      <w:r w:rsidR="006B7523">
        <w:t xml:space="preserve">, ‘Global Compact’ </w:t>
      </w:r>
      <w:r w:rsidR="001B7857">
        <w:t xml:space="preserve">y </w:t>
      </w:r>
      <w:proofErr w:type="spellStart"/>
      <w:r w:rsidR="001B7857">
        <w:t>Cenhedloedd</w:t>
      </w:r>
      <w:proofErr w:type="spellEnd"/>
      <w:r w:rsidR="001B7857">
        <w:t xml:space="preserve"> </w:t>
      </w:r>
      <w:proofErr w:type="spellStart"/>
      <w:r w:rsidR="001B7857">
        <w:t>Unedig</w:t>
      </w:r>
      <w:proofErr w:type="spellEnd"/>
      <w:r w:rsidR="001B7857">
        <w:t xml:space="preserve"> neu</w:t>
      </w:r>
      <w:r w:rsidR="00A92077">
        <w:t xml:space="preserve"> God </w:t>
      </w:r>
      <w:proofErr w:type="spellStart"/>
      <w:r w:rsidR="00A92077">
        <w:t>Sylfaenol</w:t>
      </w:r>
      <w:proofErr w:type="spellEnd"/>
      <w:r w:rsidR="00A92077">
        <w:t xml:space="preserve"> y </w:t>
      </w:r>
      <w:proofErr w:type="spellStart"/>
      <w:r w:rsidR="00A92077">
        <w:t>Fenter</w:t>
      </w:r>
      <w:proofErr w:type="spellEnd"/>
      <w:r w:rsidR="00A92077">
        <w:t xml:space="preserve"> </w:t>
      </w:r>
      <w:proofErr w:type="spellStart"/>
      <w:r w:rsidR="00A92077">
        <w:t>Masnachu</w:t>
      </w:r>
      <w:proofErr w:type="spellEnd"/>
      <w:r w:rsidR="00A92077">
        <w:t xml:space="preserve"> </w:t>
      </w:r>
      <w:proofErr w:type="spellStart"/>
      <w:r w:rsidR="00A92077">
        <w:t>Moesegol</w:t>
      </w:r>
      <w:proofErr w:type="spellEnd"/>
      <w:r w:rsidR="006B7523">
        <w:t>.</w:t>
      </w:r>
    </w:p>
    <w:p w14:paraId="3422AF88" w14:textId="77777777" w:rsidR="006369D8" w:rsidRDefault="006369D8">
      <w:pPr>
        <w:jc w:val="both"/>
      </w:pPr>
    </w:p>
    <w:p w14:paraId="31B4B286" w14:textId="45AD9441" w:rsidR="006369D8" w:rsidRDefault="00A92077">
      <w:pPr>
        <w:jc w:val="both"/>
      </w:pPr>
      <w:r>
        <w:t xml:space="preserve">Mae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hamcanion</w:t>
      </w:r>
      <w:proofErr w:type="spellEnd"/>
      <w:r>
        <w:t xml:space="preserve"> </w:t>
      </w:r>
      <w:proofErr w:type="spellStart"/>
      <w:r>
        <w:t>p</w:t>
      </w:r>
      <w:r w:rsidR="006B7523">
        <w:t>oli</w:t>
      </w:r>
      <w:r>
        <w:t>si’n</w:t>
      </w:r>
      <w:proofErr w:type="spellEnd"/>
      <w:r>
        <w:t xml:space="preserve"> </w:t>
      </w:r>
      <w:proofErr w:type="spellStart"/>
      <w:r>
        <w:t>canolbwyntio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hyrwyddo’r</w:t>
      </w:r>
      <w:proofErr w:type="spellEnd"/>
      <w:r>
        <w:t xml:space="preserve"> </w:t>
      </w:r>
      <w:proofErr w:type="spellStart"/>
      <w:r>
        <w:t>safonau</w:t>
      </w:r>
      <w:proofErr w:type="spellEnd"/>
      <w:r>
        <w:t xml:space="preserve"> ac </w:t>
      </w:r>
      <w:proofErr w:type="spellStart"/>
      <w:r>
        <w:t>arferion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cyd-destun</w:t>
      </w:r>
      <w:proofErr w:type="spellEnd"/>
      <w:r>
        <w:t xml:space="preserve"> </w:t>
      </w:r>
      <w:proofErr w:type="spellStart"/>
      <w:r w:rsidR="00BF79E3">
        <w:t>rhoi</w:t>
      </w:r>
      <w:proofErr w:type="spellEnd"/>
      <w:r w:rsidR="00BF79E3">
        <w:t xml:space="preserve"> </w:t>
      </w:r>
      <w:proofErr w:type="spellStart"/>
      <w:r w:rsidR="00BF79E3">
        <w:t>sylw</w:t>
      </w:r>
      <w:proofErr w:type="spellEnd"/>
      <w:r w:rsidR="00BF79E3">
        <w:t xml:space="preserve"> </w:t>
      </w:r>
      <w:proofErr w:type="spellStart"/>
      <w:r w:rsidR="00BF79E3">
        <w:t>i</w:t>
      </w:r>
      <w:proofErr w:type="spellEnd"/>
      <w:r w:rsidR="006B7523">
        <w:t xml:space="preserve"> </w:t>
      </w:r>
      <w:proofErr w:type="spellStart"/>
      <w:r w:rsidR="002C00A6">
        <w:t>D</w:t>
      </w:r>
      <w:r w:rsidR="00BF79E3">
        <w:t>d</w:t>
      </w:r>
      <w:r w:rsidR="002C00A6">
        <w:t>eddf</w:t>
      </w:r>
      <w:proofErr w:type="spellEnd"/>
      <w:r w:rsidR="002C00A6">
        <w:t xml:space="preserve"> </w:t>
      </w:r>
      <w:proofErr w:type="spellStart"/>
      <w:r w:rsidR="002C00A6">
        <w:t>Llesiant</w:t>
      </w:r>
      <w:proofErr w:type="spellEnd"/>
      <w:r w:rsidR="002C00A6">
        <w:t xml:space="preserve"> </w:t>
      </w:r>
      <w:proofErr w:type="spellStart"/>
      <w:r w:rsidR="002C00A6">
        <w:t>Cenedlaethau’r</w:t>
      </w:r>
      <w:proofErr w:type="spellEnd"/>
      <w:r w:rsidR="002C00A6">
        <w:t xml:space="preserve"> </w:t>
      </w:r>
      <w:proofErr w:type="spellStart"/>
      <w:r w:rsidR="002C00A6">
        <w:t>Dyfodol</w:t>
      </w:r>
      <w:proofErr w:type="spellEnd"/>
      <w:r w:rsidR="006B7523">
        <w:t xml:space="preserve"> 2015</w:t>
      </w:r>
      <w:r w:rsidR="006B7523">
        <w:rPr>
          <w:rStyle w:val="FootnoteReference"/>
        </w:rPr>
        <w:footnoteReference w:id="1"/>
      </w:r>
      <w:r w:rsidR="006B7523">
        <w:t xml:space="preserve"> a</w:t>
      </w:r>
      <w:r w:rsidR="002C00A6">
        <w:t xml:space="preserve"> </w:t>
      </w:r>
      <w:proofErr w:type="spellStart"/>
      <w:r w:rsidR="002C00A6">
        <w:t>Datganiad</w:t>
      </w:r>
      <w:proofErr w:type="spellEnd"/>
      <w:r w:rsidR="002C00A6">
        <w:t xml:space="preserve"> </w:t>
      </w:r>
      <w:proofErr w:type="spellStart"/>
      <w:r w:rsidR="002C00A6">
        <w:t>Polisi</w:t>
      </w:r>
      <w:proofErr w:type="spellEnd"/>
      <w:r w:rsidR="002C00A6">
        <w:t xml:space="preserve"> </w:t>
      </w:r>
      <w:proofErr w:type="spellStart"/>
      <w:r w:rsidR="002C00A6">
        <w:t>Caffael</w:t>
      </w:r>
      <w:proofErr w:type="spellEnd"/>
      <w:r w:rsidR="002C00A6">
        <w:t xml:space="preserve"> Cymru</w:t>
      </w:r>
      <w:r w:rsidR="006B7523">
        <w:rPr>
          <w:rStyle w:val="FootnoteReference"/>
        </w:rPr>
        <w:footnoteReference w:id="2"/>
      </w:r>
      <w:r w:rsidR="00FC656E">
        <w:t xml:space="preserve">. </w:t>
      </w:r>
      <w:proofErr w:type="spellStart"/>
      <w:r w:rsidR="00FC656E">
        <w:t>Mae’r</w:t>
      </w:r>
      <w:proofErr w:type="spellEnd"/>
      <w:r w:rsidR="00FC656E">
        <w:t xml:space="preserve"> </w:t>
      </w:r>
      <w:proofErr w:type="spellStart"/>
      <w:r w:rsidR="00FC656E">
        <w:t>Datganiad</w:t>
      </w:r>
      <w:proofErr w:type="spellEnd"/>
      <w:r w:rsidR="00FC656E">
        <w:t xml:space="preserve"> </w:t>
      </w:r>
      <w:proofErr w:type="spellStart"/>
      <w:r w:rsidR="00FC656E">
        <w:t>yn</w:t>
      </w:r>
      <w:proofErr w:type="spellEnd"/>
      <w:r w:rsidR="00FC656E">
        <w:t xml:space="preserve"> </w:t>
      </w:r>
      <w:proofErr w:type="spellStart"/>
      <w:r w:rsidR="00FC656E">
        <w:t>diffinio</w:t>
      </w:r>
      <w:proofErr w:type="spellEnd"/>
      <w:r w:rsidR="00FC656E">
        <w:t xml:space="preserve"> </w:t>
      </w:r>
      <w:proofErr w:type="spellStart"/>
      <w:r w:rsidR="00FC656E">
        <w:t>gwerth</w:t>
      </w:r>
      <w:proofErr w:type="spellEnd"/>
      <w:r w:rsidR="00FC656E">
        <w:t xml:space="preserve"> a</w:t>
      </w:r>
      <w:r w:rsidR="00605474">
        <w:t>m</w:t>
      </w:r>
      <w:r w:rsidR="00FC656E">
        <w:t xml:space="preserve"> </w:t>
      </w:r>
      <w:proofErr w:type="spellStart"/>
      <w:r w:rsidR="00FC656E">
        <w:t>arian</w:t>
      </w:r>
      <w:proofErr w:type="spellEnd"/>
      <w:r w:rsidR="00FC656E">
        <w:t xml:space="preserve"> </w:t>
      </w:r>
      <w:proofErr w:type="spellStart"/>
      <w:r w:rsidR="00FC656E">
        <w:t>fel</w:t>
      </w:r>
      <w:proofErr w:type="spellEnd"/>
      <w:r w:rsidR="007178EF">
        <w:t>:</w:t>
      </w:r>
    </w:p>
    <w:p w14:paraId="7C318868" w14:textId="77777777" w:rsidR="006369D8" w:rsidRDefault="006369D8">
      <w:pPr>
        <w:jc w:val="both"/>
      </w:pPr>
    </w:p>
    <w:p w14:paraId="134AF3CC" w14:textId="559382EC" w:rsidR="006369D8" w:rsidRDefault="006B7523">
      <w:pPr>
        <w:jc w:val="both"/>
      </w:pPr>
      <w:r>
        <w:t>“</w:t>
      </w:r>
      <w:r w:rsidR="00266E2D">
        <w:t xml:space="preserve">y </w:t>
      </w:r>
      <w:proofErr w:type="spellStart"/>
      <w:r w:rsidR="00266E2D">
        <w:t>cyfuniad</w:t>
      </w:r>
      <w:proofErr w:type="spellEnd"/>
      <w:r w:rsidR="00266E2D">
        <w:t xml:space="preserve"> </w:t>
      </w:r>
      <w:proofErr w:type="spellStart"/>
      <w:r w:rsidR="00266E2D">
        <w:t>gorau</w:t>
      </w:r>
      <w:proofErr w:type="spellEnd"/>
      <w:r w:rsidR="00266E2D">
        <w:t xml:space="preserve"> </w:t>
      </w:r>
      <w:proofErr w:type="spellStart"/>
      <w:r w:rsidR="00266E2D">
        <w:t>posibl</w:t>
      </w:r>
      <w:proofErr w:type="spellEnd"/>
      <w:r w:rsidR="00266E2D">
        <w:t xml:space="preserve"> o </w:t>
      </w:r>
      <w:proofErr w:type="spellStart"/>
      <w:r w:rsidR="00266E2D">
        <w:t>gostau</w:t>
      </w:r>
      <w:proofErr w:type="spellEnd"/>
      <w:r w:rsidR="00266E2D">
        <w:t xml:space="preserve"> </w:t>
      </w:r>
      <w:proofErr w:type="spellStart"/>
      <w:r w:rsidR="00266E2D">
        <w:t>oes</w:t>
      </w:r>
      <w:proofErr w:type="spellEnd"/>
      <w:r w:rsidR="00266E2D">
        <w:t xml:space="preserve"> </w:t>
      </w:r>
      <w:proofErr w:type="spellStart"/>
      <w:r w:rsidR="00266E2D">
        <w:t>gyfan</w:t>
      </w:r>
      <w:proofErr w:type="spellEnd"/>
      <w:r w:rsidR="00266E2D">
        <w:t xml:space="preserve"> o ran </w:t>
      </w:r>
      <w:proofErr w:type="spellStart"/>
      <w:r w:rsidR="00266E2D">
        <w:t>sicrhau</w:t>
      </w:r>
      <w:proofErr w:type="spellEnd"/>
      <w:r w:rsidR="00266E2D">
        <w:t xml:space="preserve"> </w:t>
      </w:r>
      <w:proofErr w:type="spellStart"/>
      <w:r w:rsidR="00266E2D">
        <w:t>arbedion</w:t>
      </w:r>
      <w:proofErr w:type="spellEnd"/>
      <w:r w:rsidR="00266E2D">
        <w:t xml:space="preserve"> a </w:t>
      </w:r>
      <w:proofErr w:type="spellStart"/>
      <w:r w:rsidR="00266E2D">
        <w:t>chanlyniadau</w:t>
      </w:r>
      <w:proofErr w:type="spellEnd"/>
      <w:r w:rsidR="00266E2D">
        <w:t xml:space="preserve"> o </w:t>
      </w:r>
      <w:proofErr w:type="spellStart"/>
      <w:r w:rsidR="00266E2D">
        <w:t>safon</w:t>
      </w:r>
      <w:proofErr w:type="spellEnd"/>
      <w:r w:rsidR="00266E2D">
        <w:t xml:space="preserve"> </w:t>
      </w:r>
      <w:proofErr w:type="spellStart"/>
      <w:r w:rsidR="00266E2D">
        <w:t>uchel</w:t>
      </w:r>
      <w:proofErr w:type="spellEnd"/>
      <w:r w:rsidR="00266E2D">
        <w:t xml:space="preserve"> </w:t>
      </w:r>
      <w:proofErr w:type="spellStart"/>
      <w:r w:rsidR="00266E2D">
        <w:t>ar</w:t>
      </w:r>
      <w:proofErr w:type="spellEnd"/>
      <w:r w:rsidR="00266E2D">
        <w:t xml:space="preserve"> </w:t>
      </w:r>
      <w:proofErr w:type="spellStart"/>
      <w:r w:rsidR="00266E2D">
        <w:t>gyfer</w:t>
      </w:r>
      <w:proofErr w:type="spellEnd"/>
      <w:r w:rsidR="00266E2D">
        <w:t xml:space="preserve"> y </w:t>
      </w:r>
      <w:proofErr w:type="spellStart"/>
      <w:r w:rsidR="00266E2D">
        <w:t>sefydliad</w:t>
      </w:r>
      <w:proofErr w:type="spellEnd"/>
      <w:r w:rsidR="00266E2D">
        <w:t xml:space="preserve">, a </w:t>
      </w:r>
      <w:proofErr w:type="spellStart"/>
      <w:r w:rsidR="00266E2D">
        <w:t>hefyd</w:t>
      </w:r>
      <w:proofErr w:type="spellEnd"/>
      <w:r w:rsidR="00266E2D">
        <w:t xml:space="preserve"> </w:t>
      </w:r>
      <w:proofErr w:type="spellStart"/>
      <w:r w:rsidR="00266E2D">
        <w:t>dylai</w:t>
      </w:r>
      <w:proofErr w:type="spellEnd"/>
      <w:r w:rsidR="00266E2D">
        <w:t xml:space="preserve"> </w:t>
      </w:r>
      <w:proofErr w:type="spellStart"/>
      <w:r w:rsidR="00266E2D">
        <w:t>fod</w:t>
      </w:r>
      <w:proofErr w:type="spellEnd"/>
      <w:r w:rsidR="00266E2D">
        <w:t xml:space="preserve"> o </w:t>
      </w:r>
      <w:proofErr w:type="spellStart"/>
      <w:r w:rsidR="00266E2D">
        <w:t>fudd</w:t>
      </w:r>
      <w:proofErr w:type="spellEnd"/>
      <w:r w:rsidR="00266E2D">
        <w:t xml:space="preserve"> </w:t>
      </w:r>
      <w:proofErr w:type="spellStart"/>
      <w:r w:rsidR="00266E2D">
        <w:t>i</w:t>
      </w:r>
      <w:proofErr w:type="spellEnd"/>
      <w:r w:rsidR="00266E2D">
        <w:t xml:space="preserve"> </w:t>
      </w:r>
      <w:proofErr w:type="spellStart"/>
      <w:r w:rsidR="00266E2D">
        <w:t>gymdeithas</w:t>
      </w:r>
      <w:proofErr w:type="spellEnd"/>
      <w:r w:rsidR="00266E2D">
        <w:t xml:space="preserve"> </w:t>
      </w:r>
      <w:proofErr w:type="spellStart"/>
      <w:r w:rsidR="00266E2D">
        <w:t>a’r</w:t>
      </w:r>
      <w:proofErr w:type="spellEnd"/>
      <w:r w:rsidR="00266E2D">
        <w:t xml:space="preserve"> </w:t>
      </w:r>
      <w:proofErr w:type="spellStart"/>
      <w:r w:rsidR="00266E2D">
        <w:t>economi</w:t>
      </w:r>
      <w:proofErr w:type="spellEnd"/>
      <w:r w:rsidR="00266E2D">
        <w:t xml:space="preserve"> </w:t>
      </w:r>
      <w:proofErr w:type="spellStart"/>
      <w:r w:rsidR="00266E2D">
        <w:t>a’r</w:t>
      </w:r>
      <w:proofErr w:type="spellEnd"/>
      <w:r w:rsidR="00266E2D">
        <w:t xml:space="preserve"> </w:t>
      </w:r>
      <w:proofErr w:type="spellStart"/>
      <w:r w:rsidR="00266E2D">
        <w:t>amgylchedd</w:t>
      </w:r>
      <w:proofErr w:type="spellEnd"/>
      <w:r w:rsidR="00266E2D">
        <w:t xml:space="preserve"> </w:t>
      </w:r>
      <w:proofErr w:type="spellStart"/>
      <w:r w:rsidR="00266E2D">
        <w:t>yn</w:t>
      </w:r>
      <w:proofErr w:type="spellEnd"/>
      <w:r w:rsidR="00266E2D">
        <w:t xml:space="preserve"> </w:t>
      </w:r>
      <w:proofErr w:type="spellStart"/>
      <w:r w:rsidR="00266E2D">
        <w:t>awr</w:t>
      </w:r>
      <w:proofErr w:type="spellEnd"/>
      <w:r w:rsidR="00266E2D">
        <w:t xml:space="preserve"> ac </w:t>
      </w:r>
      <w:proofErr w:type="spellStart"/>
      <w:r w:rsidR="00266E2D">
        <w:t>yn</w:t>
      </w:r>
      <w:proofErr w:type="spellEnd"/>
      <w:r w:rsidR="00266E2D">
        <w:t xml:space="preserve"> y </w:t>
      </w:r>
      <w:proofErr w:type="spellStart"/>
      <w:r w:rsidR="00266E2D">
        <w:t>dyfodol</w:t>
      </w:r>
      <w:proofErr w:type="spellEnd"/>
      <w:r w:rsidR="007178EF">
        <w:t>.</w:t>
      </w:r>
      <w:r>
        <w:t>”</w:t>
      </w:r>
    </w:p>
    <w:p w14:paraId="3D778FE2" w14:textId="77777777" w:rsidR="006369D8" w:rsidRDefault="006369D8">
      <w:pPr>
        <w:jc w:val="both"/>
      </w:pPr>
    </w:p>
    <w:p w14:paraId="2ED7A27A" w14:textId="37963FEC" w:rsidR="006369D8" w:rsidRDefault="00BF79E3">
      <w:pPr>
        <w:jc w:val="both"/>
      </w:pPr>
      <w:r>
        <w:t>AMCANION POLISI MOESEGOL</w:t>
      </w:r>
      <w:r w:rsidR="006B7523">
        <w:t xml:space="preserve"> </w:t>
      </w:r>
    </w:p>
    <w:p w14:paraId="2180DFD7" w14:textId="77777777" w:rsidR="006369D8" w:rsidRDefault="006369D8">
      <w:pPr>
        <w:jc w:val="both"/>
      </w:pPr>
    </w:p>
    <w:p w14:paraId="6817F373" w14:textId="5E5C6AA7" w:rsidR="006369D8" w:rsidRDefault="00FC656E">
      <w:pPr>
        <w:jc w:val="both"/>
      </w:pPr>
      <w:r>
        <w:t xml:space="preserve">Nod y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ymdrin</w:t>
      </w:r>
      <w:proofErr w:type="spellEnd"/>
      <w:r>
        <w:t xml:space="preserve"> </w:t>
      </w:r>
      <w:proofErr w:type="spellStart"/>
      <w:r w:rsidRPr="00FC656E">
        <w:rPr>
          <w:rFonts w:asciiTheme="minorHAnsi" w:hAnsiTheme="minorHAnsi" w:cstheme="minorHAnsi"/>
        </w:rPr>
        <w:t>â’r</w:t>
      </w:r>
      <w:proofErr w:type="spellEnd"/>
      <w:r w:rsidRPr="00FC656E">
        <w:rPr>
          <w:rFonts w:asciiTheme="minorHAnsi" w:hAnsiTheme="minorHAnsi" w:cstheme="minorHAnsi"/>
        </w:rPr>
        <w:t xml:space="preserve"> </w:t>
      </w:r>
      <w:proofErr w:type="spellStart"/>
      <w:r w:rsidRPr="00FC656E">
        <w:rPr>
          <w:rFonts w:asciiTheme="minorHAnsi" w:hAnsiTheme="minorHAnsi" w:cstheme="minorHAnsi"/>
        </w:rPr>
        <w:t>amcanion</w:t>
      </w:r>
      <w:proofErr w:type="spellEnd"/>
      <w:r w:rsidRPr="00FC656E">
        <w:rPr>
          <w:rFonts w:asciiTheme="minorHAnsi" w:hAnsiTheme="minorHAnsi" w:cstheme="minorHAnsi"/>
        </w:rPr>
        <w:t xml:space="preserve"> </w:t>
      </w:r>
      <w:proofErr w:type="spellStart"/>
      <w:r w:rsidRPr="00FC656E">
        <w:rPr>
          <w:rFonts w:asciiTheme="minorHAnsi" w:hAnsiTheme="minorHAnsi" w:cstheme="minorHAnsi"/>
        </w:rPr>
        <w:t>hyn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 w:rsidR="00817F26">
        <w:t>b</w:t>
      </w:r>
      <w:r>
        <w:t>odloni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hymrwymiadau</w:t>
      </w:r>
      <w:proofErr w:type="spellEnd"/>
      <w:r>
        <w:t xml:space="preserve"> o dan </w:t>
      </w:r>
      <w:proofErr w:type="spellStart"/>
      <w:r>
        <w:t>Ddeddf</w:t>
      </w:r>
      <w:proofErr w:type="spellEnd"/>
      <w:r>
        <w:t xml:space="preserve"> </w:t>
      </w:r>
      <w:proofErr w:type="spellStart"/>
      <w:r w:rsidR="001136FB">
        <w:t>Caethwasiaeth</w:t>
      </w:r>
      <w:proofErr w:type="spellEnd"/>
      <w:r w:rsidR="001136FB">
        <w:t xml:space="preserve"> </w:t>
      </w:r>
      <w:proofErr w:type="spellStart"/>
      <w:r w:rsidR="001136FB">
        <w:t>F</w:t>
      </w:r>
      <w:r w:rsidR="006B7523">
        <w:t>odern</w:t>
      </w:r>
      <w:proofErr w:type="spellEnd"/>
      <w:r w:rsidR="006B7523">
        <w:t xml:space="preserve"> 2015</w:t>
      </w:r>
      <w:r w:rsidR="006B7523">
        <w:rPr>
          <w:rStyle w:val="FootnoteReference"/>
        </w:rPr>
        <w:footnoteReference w:id="3"/>
      </w:r>
      <w:r w:rsidR="006B7523">
        <w:t xml:space="preserve">; </w:t>
      </w:r>
      <w:proofErr w:type="spellStart"/>
      <w:r w:rsidR="00E91F10">
        <w:t>Deddf</w:t>
      </w:r>
      <w:proofErr w:type="spellEnd"/>
      <w:r w:rsidR="00E91F10">
        <w:t xml:space="preserve"> </w:t>
      </w:r>
      <w:proofErr w:type="spellStart"/>
      <w:r w:rsidR="00E91F10">
        <w:t>Cydraddoldeb</w:t>
      </w:r>
      <w:proofErr w:type="spellEnd"/>
      <w:r w:rsidR="006B7523">
        <w:t xml:space="preserve"> 2010</w:t>
      </w:r>
      <w:r w:rsidR="006B7523">
        <w:rPr>
          <w:rStyle w:val="FootnoteReference"/>
        </w:rPr>
        <w:footnoteReference w:id="4"/>
      </w:r>
      <w:r w:rsidR="006B7523">
        <w:t xml:space="preserve">; a </w:t>
      </w:r>
      <w:proofErr w:type="spellStart"/>
      <w:r w:rsidR="00E91F10">
        <w:t>Chyflogaeth</w:t>
      </w:r>
      <w:proofErr w:type="spellEnd"/>
      <w:r w:rsidR="00E91F10">
        <w:t xml:space="preserve"> </w:t>
      </w:r>
      <w:proofErr w:type="spellStart"/>
      <w:r w:rsidR="00E91F10">
        <w:t>Foesegol</w:t>
      </w:r>
      <w:proofErr w:type="spellEnd"/>
      <w:r w:rsidR="00E91F10">
        <w:t xml:space="preserve"> </w:t>
      </w:r>
      <w:proofErr w:type="spellStart"/>
      <w:r w:rsidR="00E91F10">
        <w:t>mewn</w:t>
      </w:r>
      <w:proofErr w:type="spellEnd"/>
      <w:r w:rsidR="006B7523">
        <w:t xml:space="preserve"> </w:t>
      </w:r>
      <w:proofErr w:type="spellStart"/>
      <w:r w:rsidR="00691336">
        <w:lastRenderedPageBreak/>
        <w:t>Cadwyni</w:t>
      </w:r>
      <w:proofErr w:type="spellEnd"/>
      <w:r w:rsidR="00691336">
        <w:t xml:space="preserve"> </w:t>
      </w:r>
      <w:proofErr w:type="spellStart"/>
      <w:r w:rsidR="00E91F10">
        <w:t>C</w:t>
      </w:r>
      <w:r w:rsidR="00691336">
        <w:t>yflenwi</w:t>
      </w:r>
      <w:proofErr w:type="spellEnd"/>
      <w:r w:rsidR="00E91F10">
        <w:t xml:space="preserve"> </w:t>
      </w:r>
      <w:proofErr w:type="spellStart"/>
      <w:r w:rsidR="00E91F10">
        <w:t>Llywodraeth</w:t>
      </w:r>
      <w:proofErr w:type="spellEnd"/>
      <w:r w:rsidR="00E91F10">
        <w:t xml:space="preserve"> Cymru</w:t>
      </w:r>
      <w:r w:rsidR="006B7523">
        <w:t>: Cod</w:t>
      </w:r>
      <w:r w:rsidR="00E91F10">
        <w:t xml:space="preserve"> </w:t>
      </w:r>
      <w:proofErr w:type="spellStart"/>
      <w:r w:rsidR="00E91F10">
        <w:t>Ymarfer</w:t>
      </w:r>
      <w:proofErr w:type="spellEnd"/>
      <w:r w:rsidR="006B7523">
        <w:rPr>
          <w:rStyle w:val="FootnoteReference"/>
        </w:rPr>
        <w:footnoteReference w:id="5"/>
      </w:r>
      <w:r w:rsidR="006B7523">
        <w:t xml:space="preserve"> </w:t>
      </w:r>
      <w:proofErr w:type="spellStart"/>
      <w:r w:rsidR="006B7523">
        <w:t>w</w:t>
      </w:r>
      <w:r w:rsidR="00E91F10">
        <w:t>rth</w:t>
      </w:r>
      <w:proofErr w:type="spellEnd"/>
      <w:r w:rsidR="006B7523">
        <w:t xml:space="preserve"> </w:t>
      </w:r>
      <w:proofErr w:type="spellStart"/>
      <w:r w:rsidR="00E91F10">
        <w:t>gefnogi</w:t>
      </w:r>
      <w:proofErr w:type="spellEnd"/>
      <w:r w:rsidR="009C7DF2">
        <w:t xml:space="preserve"> </w:t>
      </w:r>
      <w:proofErr w:type="spellStart"/>
      <w:r w:rsidR="009C7DF2">
        <w:t>ein</w:t>
      </w:r>
      <w:proofErr w:type="spellEnd"/>
      <w:r w:rsidR="009C7DF2">
        <w:t xml:space="preserve"> </w:t>
      </w:r>
      <w:proofErr w:type="spellStart"/>
      <w:r w:rsidR="009C7DF2">
        <w:t>Strategaeth</w:t>
      </w:r>
      <w:proofErr w:type="spellEnd"/>
      <w:r w:rsidR="006B7523">
        <w:t xml:space="preserve"> </w:t>
      </w:r>
      <w:proofErr w:type="spellStart"/>
      <w:r w:rsidR="00691336">
        <w:t>Prifysgol</w:t>
      </w:r>
      <w:proofErr w:type="spellEnd"/>
      <w:r w:rsidR="006B7523">
        <w:t xml:space="preserve"> </w:t>
      </w:r>
      <w:proofErr w:type="spellStart"/>
      <w:r w:rsidR="009C7DF2">
        <w:t>Iach</w:t>
      </w:r>
      <w:proofErr w:type="spellEnd"/>
      <w:r w:rsidR="006B7523">
        <w:rPr>
          <w:rStyle w:val="FootnoteReference"/>
        </w:rPr>
        <w:footnoteReference w:id="6"/>
      </w:r>
      <w:r w:rsidR="006B7523">
        <w:t xml:space="preserve"> </w:t>
      </w:r>
      <w:proofErr w:type="spellStart"/>
      <w:r w:rsidR="009C7DF2">
        <w:t>i</w:t>
      </w:r>
      <w:proofErr w:type="spellEnd"/>
      <w:r w:rsidR="009C7DF2">
        <w:t xml:space="preserve"> </w:t>
      </w:r>
      <w:proofErr w:type="spellStart"/>
      <w:r w:rsidR="009C7DF2">
        <w:t>gyfrannu</w:t>
      </w:r>
      <w:proofErr w:type="spellEnd"/>
      <w:r w:rsidR="009C7DF2">
        <w:t xml:space="preserve"> at </w:t>
      </w:r>
      <w:proofErr w:type="spellStart"/>
      <w:r w:rsidR="009C7DF2">
        <w:t>gymdeithas</w:t>
      </w:r>
      <w:proofErr w:type="spellEnd"/>
      <w:r w:rsidR="009C7DF2">
        <w:t xml:space="preserve"> </w:t>
      </w:r>
      <w:proofErr w:type="spellStart"/>
      <w:r w:rsidR="009C7DF2">
        <w:t>decach</w:t>
      </w:r>
      <w:proofErr w:type="spellEnd"/>
      <w:r w:rsidR="006B7523">
        <w:t xml:space="preserve"> </w:t>
      </w:r>
      <w:r w:rsidR="006B7523" w:rsidRPr="00C220CA">
        <w:rPr>
          <w:highlight w:val="yellow"/>
        </w:rPr>
        <w:t>(link).</w:t>
      </w:r>
    </w:p>
    <w:p w14:paraId="79E37364" w14:textId="77777777" w:rsidR="006369D8" w:rsidRDefault="006369D8">
      <w:pPr>
        <w:jc w:val="both"/>
      </w:pPr>
    </w:p>
    <w:p w14:paraId="25CEC3C2" w14:textId="0E3CAF9F" w:rsidR="006369D8" w:rsidRDefault="008649CD">
      <w:pPr>
        <w:jc w:val="both"/>
      </w:pPr>
      <w:proofErr w:type="spellStart"/>
      <w:r>
        <w:t>Mae’r</w:t>
      </w:r>
      <w:proofErr w:type="spellEnd"/>
      <w:r>
        <w:t xml:space="preserve"> Cod </w:t>
      </w:r>
      <w:proofErr w:type="spellStart"/>
      <w:r>
        <w:t>Ymarfer</w:t>
      </w:r>
      <w:proofErr w:type="spellEnd"/>
      <w:r w:rsidR="006B7523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bwriadu</w:t>
      </w:r>
      <w:proofErr w:type="spellEnd"/>
      <w:r>
        <w:t xml:space="preserve"> </w:t>
      </w:r>
      <w:proofErr w:type="spellStart"/>
      <w:r>
        <w:t>sicrhau</w:t>
      </w:r>
      <w:proofErr w:type="spellEnd"/>
      <w:r w:rsidR="002F6446">
        <w:t xml:space="preserve"> bod </w:t>
      </w:r>
      <w:proofErr w:type="spellStart"/>
      <w:r w:rsidR="002F6446">
        <w:t>gweithwyr</w:t>
      </w:r>
      <w:proofErr w:type="spellEnd"/>
      <w:r w:rsidR="002F6446">
        <w:t xml:space="preserve"> </w:t>
      </w:r>
      <w:proofErr w:type="spellStart"/>
      <w:r w:rsidR="002F6446">
        <w:t>mewn</w:t>
      </w:r>
      <w:proofErr w:type="spellEnd"/>
      <w:r w:rsidR="002F6446">
        <w:t xml:space="preserve"> </w:t>
      </w:r>
      <w:proofErr w:type="spellStart"/>
      <w:r w:rsidR="00691336">
        <w:t>cadwyni</w:t>
      </w:r>
      <w:proofErr w:type="spellEnd"/>
      <w:r w:rsidR="00691336">
        <w:t xml:space="preserve"> </w:t>
      </w:r>
      <w:proofErr w:type="spellStart"/>
      <w:r w:rsidR="00691336">
        <w:t>cyflenwi</w:t>
      </w:r>
      <w:proofErr w:type="spellEnd"/>
      <w:r w:rsidR="006B7523">
        <w:t xml:space="preserve"> </w:t>
      </w:r>
      <w:r w:rsidR="002F6446">
        <w:t xml:space="preserve">sector </w:t>
      </w:r>
      <w:proofErr w:type="spellStart"/>
      <w:r w:rsidR="002F6446">
        <w:t>cyhoeddus</w:t>
      </w:r>
      <w:proofErr w:type="spellEnd"/>
      <w:r w:rsidR="002F6446">
        <w:t xml:space="preserve"> </w:t>
      </w:r>
      <w:proofErr w:type="spellStart"/>
      <w:r w:rsidR="002F6446">
        <w:t>yn</w:t>
      </w:r>
      <w:proofErr w:type="spellEnd"/>
      <w:r w:rsidR="002F6446">
        <w:t xml:space="preserve"> </w:t>
      </w:r>
      <w:proofErr w:type="spellStart"/>
      <w:r w:rsidR="002F6446">
        <w:t>cael</w:t>
      </w:r>
      <w:proofErr w:type="spellEnd"/>
      <w:r w:rsidR="002F6446">
        <w:t xml:space="preserve"> </w:t>
      </w:r>
      <w:proofErr w:type="spellStart"/>
      <w:r w:rsidR="002F6446">
        <w:t>eu</w:t>
      </w:r>
      <w:proofErr w:type="spellEnd"/>
      <w:r w:rsidR="002F6446">
        <w:t xml:space="preserve"> </w:t>
      </w:r>
      <w:proofErr w:type="spellStart"/>
      <w:r w:rsidR="002F6446">
        <w:t>cyflogi’n</w:t>
      </w:r>
      <w:proofErr w:type="spellEnd"/>
      <w:r w:rsidR="002F6446">
        <w:t xml:space="preserve"> </w:t>
      </w:r>
      <w:proofErr w:type="spellStart"/>
      <w:r w:rsidR="002F6446">
        <w:t>foesegol</w:t>
      </w:r>
      <w:proofErr w:type="spellEnd"/>
      <w:r w:rsidR="007A16A8">
        <w:t xml:space="preserve">, </w:t>
      </w:r>
      <w:proofErr w:type="spellStart"/>
      <w:r w:rsidR="007A16A8">
        <w:t>gan</w:t>
      </w:r>
      <w:proofErr w:type="spellEnd"/>
      <w:r w:rsidR="007A16A8">
        <w:t xml:space="preserve"> </w:t>
      </w:r>
      <w:proofErr w:type="spellStart"/>
      <w:r w:rsidR="007A16A8">
        <w:t>drafod</w:t>
      </w:r>
      <w:proofErr w:type="spellEnd"/>
      <w:r w:rsidR="006B7523">
        <w:t xml:space="preserve"> </w:t>
      </w:r>
      <w:proofErr w:type="spellStart"/>
      <w:r w:rsidR="007A16A8">
        <w:t>caethwasiaeth</w:t>
      </w:r>
      <w:proofErr w:type="spellEnd"/>
      <w:r w:rsidR="007A16A8">
        <w:t xml:space="preserve"> </w:t>
      </w:r>
      <w:proofErr w:type="spellStart"/>
      <w:r w:rsidR="007A16A8">
        <w:t>fo</w:t>
      </w:r>
      <w:r w:rsidR="006B7523">
        <w:t>dern</w:t>
      </w:r>
      <w:proofErr w:type="spellEnd"/>
      <w:r w:rsidR="006B7523">
        <w:t xml:space="preserve"> a </w:t>
      </w:r>
      <w:proofErr w:type="spellStart"/>
      <w:r w:rsidR="007A16A8">
        <w:t>cham</w:t>
      </w:r>
      <w:r w:rsidR="00C220CA">
        <w:t>-</w:t>
      </w:r>
      <w:r w:rsidR="007A16A8">
        <w:t>drin</w:t>
      </w:r>
      <w:proofErr w:type="spellEnd"/>
      <w:r w:rsidR="007A16A8">
        <w:t xml:space="preserve"> </w:t>
      </w:r>
      <w:proofErr w:type="spellStart"/>
      <w:r w:rsidR="007A16A8">
        <w:t>hawliau</w:t>
      </w:r>
      <w:proofErr w:type="spellEnd"/>
      <w:r w:rsidR="007A16A8">
        <w:t xml:space="preserve"> </w:t>
      </w:r>
      <w:proofErr w:type="spellStart"/>
      <w:r w:rsidR="007A16A8">
        <w:t>dynol</w:t>
      </w:r>
      <w:proofErr w:type="spellEnd"/>
      <w:r w:rsidR="006B7523">
        <w:t xml:space="preserve">, </w:t>
      </w:r>
      <w:proofErr w:type="spellStart"/>
      <w:r w:rsidR="0098380A">
        <w:t>cosbrestru</w:t>
      </w:r>
      <w:proofErr w:type="spellEnd"/>
      <w:r w:rsidR="006B7523">
        <w:t xml:space="preserve">, </w:t>
      </w:r>
      <w:proofErr w:type="spellStart"/>
      <w:r w:rsidR="0098380A">
        <w:t>hunan-gyflogaeth</w:t>
      </w:r>
      <w:proofErr w:type="spellEnd"/>
      <w:r w:rsidR="0098380A">
        <w:t xml:space="preserve"> </w:t>
      </w:r>
      <w:proofErr w:type="spellStart"/>
      <w:r w:rsidR="0098380A">
        <w:t>ffug</w:t>
      </w:r>
      <w:proofErr w:type="spellEnd"/>
      <w:r w:rsidR="006B7523">
        <w:t xml:space="preserve">, </w:t>
      </w:r>
      <w:proofErr w:type="spellStart"/>
      <w:r w:rsidR="0098380A">
        <w:t>defnydd</w:t>
      </w:r>
      <w:proofErr w:type="spellEnd"/>
      <w:r w:rsidR="0098380A">
        <w:t xml:space="preserve"> </w:t>
      </w:r>
      <w:proofErr w:type="spellStart"/>
      <w:r w:rsidR="0098380A">
        <w:t>annheg</w:t>
      </w:r>
      <w:proofErr w:type="spellEnd"/>
      <w:r w:rsidR="0098380A">
        <w:t xml:space="preserve"> </w:t>
      </w:r>
      <w:proofErr w:type="spellStart"/>
      <w:r w:rsidR="0098380A">
        <w:t>cynlluniau</w:t>
      </w:r>
      <w:proofErr w:type="spellEnd"/>
      <w:r w:rsidR="0098380A">
        <w:t xml:space="preserve"> </w:t>
      </w:r>
      <w:proofErr w:type="spellStart"/>
      <w:r w:rsidR="0098380A">
        <w:t>ymbar</w:t>
      </w:r>
      <w:r w:rsidR="007162B5">
        <w:rPr>
          <w:rFonts w:cs="Calibri"/>
        </w:rPr>
        <w:t>è</w:t>
      </w:r>
      <w:r w:rsidR="0098380A">
        <w:t>l</w:t>
      </w:r>
      <w:proofErr w:type="spellEnd"/>
      <w:r w:rsidR="006B7523">
        <w:t xml:space="preserve"> a </w:t>
      </w:r>
      <w:proofErr w:type="spellStart"/>
      <w:r w:rsidR="006B7523">
        <w:t>c</w:t>
      </w:r>
      <w:r w:rsidR="0098380A">
        <w:t>h</w:t>
      </w:r>
      <w:r w:rsidR="006B7523">
        <w:t>ontract</w:t>
      </w:r>
      <w:r w:rsidR="0098380A">
        <w:t>au</w:t>
      </w:r>
      <w:proofErr w:type="spellEnd"/>
      <w:r w:rsidR="0098380A">
        <w:t xml:space="preserve"> dim </w:t>
      </w:r>
      <w:proofErr w:type="spellStart"/>
      <w:r w:rsidR="0098380A">
        <w:t>oriau</w:t>
      </w:r>
      <w:proofErr w:type="spellEnd"/>
      <w:r w:rsidR="006B7523">
        <w:t xml:space="preserve"> a</w:t>
      </w:r>
      <w:r w:rsidR="0098380A">
        <w:t xml:space="preserve"> </w:t>
      </w:r>
      <w:proofErr w:type="spellStart"/>
      <w:r w:rsidR="0098380A">
        <w:t>thalu’r</w:t>
      </w:r>
      <w:proofErr w:type="spellEnd"/>
      <w:r w:rsidR="0098380A">
        <w:t xml:space="preserve"> </w:t>
      </w:r>
      <w:proofErr w:type="spellStart"/>
      <w:r w:rsidR="0098380A">
        <w:t>Cyflog</w:t>
      </w:r>
      <w:proofErr w:type="spellEnd"/>
      <w:r w:rsidR="0098380A">
        <w:t xml:space="preserve"> </w:t>
      </w:r>
      <w:proofErr w:type="spellStart"/>
      <w:r w:rsidR="0098380A">
        <w:t>Byw</w:t>
      </w:r>
      <w:proofErr w:type="spellEnd"/>
      <w:r w:rsidR="006B7523">
        <w:t>.</w:t>
      </w:r>
    </w:p>
    <w:p w14:paraId="0838A9D8" w14:textId="77777777" w:rsidR="006369D8" w:rsidRDefault="006B7523">
      <w:pPr>
        <w:jc w:val="both"/>
      </w:pPr>
      <w:r>
        <w:t xml:space="preserve"> </w:t>
      </w:r>
    </w:p>
    <w:p w14:paraId="00D87813" w14:textId="492A1033" w:rsidR="006369D8" w:rsidRDefault="000401D2">
      <w:pPr>
        <w:jc w:val="both"/>
      </w:pPr>
      <w:proofErr w:type="spellStart"/>
      <w:r>
        <w:t>Wrth</w:t>
      </w:r>
      <w:proofErr w:type="spellEnd"/>
      <w:r>
        <w:t xml:space="preserve"> </w:t>
      </w:r>
      <w:proofErr w:type="spellStart"/>
      <w:r>
        <w:t>gyflenwi’r</w:t>
      </w:r>
      <w:proofErr w:type="spellEnd"/>
      <w:r>
        <w:t xml:space="preserve"> </w:t>
      </w:r>
      <w:proofErr w:type="spellStart"/>
      <w:r>
        <w:t>amcanion</w:t>
      </w:r>
      <w:proofErr w:type="spellEnd"/>
      <w:r>
        <w:t xml:space="preserve"> </w:t>
      </w:r>
      <w:proofErr w:type="spellStart"/>
      <w:r>
        <w:t>hy</w:t>
      </w:r>
      <w:r w:rsidR="006B7523">
        <w:t>n</w:t>
      </w:r>
      <w:proofErr w:type="spellEnd"/>
      <w:r w:rsidR="006B7523">
        <w:t xml:space="preserve"> </w:t>
      </w:r>
      <w:proofErr w:type="spellStart"/>
      <w:r>
        <w:t>bydd</w:t>
      </w:r>
      <w:proofErr w:type="spellEnd"/>
      <w:r w:rsidR="006B7523">
        <w:t xml:space="preserve"> </w:t>
      </w:r>
      <w:proofErr w:type="spellStart"/>
      <w:r w:rsidR="003623AF">
        <w:t>yr</w:t>
      </w:r>
      <w:proofErr w:type="spellEnd"/>
      <w:r w:rsidR="003623AF">
        <w:t xml:space="preserve"> </w:t>
      </w:r>
      <w:proofErr w:type="spellStart"/>
      <w:r w:rsidR="003623AF">
        <w:t>adran</w:t>
      </w:r>
      <w:proofErr w:type="spellEnd"/>
      <w:r w:rsidR="003623AF">
        <w:t xml:space="preserve"> </w:t>
      </w:r>
      <w:proofErr w:type="spellStart"/>
      <w:r w:rsidR="003623AF">
        <w:t>Gaffael</w:t>
      </w:r>
      <w:proofErr w:type="spellEnd"/>
      <w:r w:rsidR="003623AF">
        <w:t xml:space="preserve"> </w:t>
      </w:r>
      <w:proofErr w:type="spellStart"/>
      <w:r w:rsidR="003623AF">
        <w:t>yn</w:t>
      </w:r>
      <w:proofErr w:type="spellEnd"/>
      <w:r w:rsidR="006B7523">
        <w:t>:</w:t>
      </w:r>
    </w:p>
    <w:p w14:paraId="0B8311A6" w14:textId="77777777" w:rsidR="006369D8" w:rsidRDefault="006369D8">
      <w:pPr>
        <w:jc w:val="both"/>
      </w:pPr>
    </w:p>
    <w:p w14:paraId="3E48CF3E" w14:textId="6D00947B" w:rsidR="006369D8" w:rsidRDefault="003623AF">
      <w:pPr>
        <w:jc w:val="both"/>
      </w:pPr>
      <w:proofErr w:type="spellStart"/>
      <w:r>
        <w:t>Ymchwilio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haen</w:t>
      </w:r>
      <w:proofErr w:type="spellEnd"/>
      <w:r>
        <w:t xml:space="preserve"> </w:t>
      </w:r>
      <w:proofErr w:type="spellStart"/>
      <w:r>
        <w:t>ei</w:t>
      </w:r>
      <w:proofErr w:type="spellEnd"/>
      <w:r w:rsidR="006B7523">
        <w:t xml:space="preserve"> </w:t>
      </w:r>
      <w:proofErr w:type="spellStart"/>
      <w:r w:rsidR="00691336">
        <w:t>c</w:t>
      </w:r>
      <w:r>
        <w:t>h</w:t>
      </w:r>
      <w:r w:rsidR="00691336">
        <w:t>adwyni</w:t>
      </w:r>
      <w:proofErr w:type="spellEnd"/>
      <w:r w:rsidR="00691336">
        <w:t xml:space="preserve"> </w:t>
      </w:r>
      <w:proofErr w:type="spellStart"/>
      <w:r w:rsidR="00691336">
        <w:t>cyflenwi</w:t>
      </w:r>
      <w:proofErr w:type="spellEnd"/>
      <w:r w:rsidR="006B7523">
        <w:t xml:space="preserve"> </w:t>
      </w:r>
      <w:proofErr w:type="spellStart"/>
      <w:r>
        <w:t>y</w:t>
      </w:r>
      <w:r w:rsidR="008A41C5">
        <w:t>n</w:t>
      </w:r>
      <w:proofErr w:type="spellEnd"/>
      <w:r w:rsidR="008A41C5">
        <w:t xml:space="preserve"> </w:t>
      </w:r>
      <w:proofErr w:type="spellStart"/>
      <w:r w:rsidR="008A41C5">
        <w:t>yr</w:t>
      </w:r>
      <w:proofErr w:type="spellEnd"/>
      <w:r w:rsidR="008A41C5">
        <w:t xml:space="preserve"> </w:t>
      </w:r>
      <w:proofErr w:type="spellStart"/>
      <w:r w:rsidR="008A41C5">
        <w:t>holl</w:t>
      </w:r>
      <w:proofErr w:type="spellEnd"/>
      <w:r w:rsidR="008A41C5">
        <w:t xml:space="preserve"> </w:t>
      </w:r>
      <w:proofErr w:type="spellStart"/>
      <w:r w:rsidR="008A41C5">
        <w:t>brif</w:t>
      </w:r>
      <w:proofErr w:type="spellEnd"/>
      <w:r w:rsidR="008A41C5">
        <w:t xml:space="preserve"> </w:t>
      </w:r>
      <w:proofErr w:type="spellStart"/>
      <w:r w:rsidR="008A41C5">
        <w:t>nwyddau</w:t>
      </w:r>
      <w:proofErr w:type="spellEnd"/>
      <w:r w:rsidR="008A41C5">
        <w:t xml:space="preserve"> </w:t>
      </w:r>
      <w:proofErr w:type="spellStart"/>
      <w:r w:rsidR="008A41C5">
        <w:t>hyd</w:t>
      </w:r>
      <w:proofErr w:type="spellEnd"/>
      <w:r w:rsidR="008A41C5">
        <w:t xml:space="preserve"> </w:t>
      </w:r>
      <w:proofErr w:type="spellStart"/>
      <w:r w:rsidR="008A41C5">
        <w:t>eithaf</w:t>
      </w:r>
      <w:proofErr w:type="spellEnd"/>
      <w:r w:rsidR="008A41C5">
        <w:t xml:space="preserve"> </w:t>
      </w:r>
      <w:proofErr w:type="spellStart"/>
      <w:r w:rsidR="008A41C5">
        <w:t>ei</w:t>
      </w:r>
      <w:proofErr w:type="spellEnd"/>
      <w:r w:rsidR="008A41C5">
        <w:t xml:space="preserve"> </w:t>
      </w:r>
      <w:proofErr w:type="spellStart"/>
      <w:r w:rsidR="008A41C5">
        <w:t>gallu</w:t>
      </w:r>
      <w:proofErr w:type="spellEnd"/>
      <w:r w:rsidR="00EC1EED">
        <w:t xml:space="preserve"> a </w:t>
      </w:r>
      <w:proofErr w:type="spellStart"/>
      <w:r w:rsidR="00EC1EED">
        <w:t>defnyddio’r</w:t>
      </w:r>
      <w:proofErr w:type="spellEnd"/>
      <w:r w:rsidR="00EC1EED">
        <w:t xml:space="preserve"> </w:t>
      </w:r>
      <w:proofErr w:type="spellStart"/>
      <w:r w:rsidR="00EC1EED">
        <w:t>wybodaeth</w:t>
      </w:r>
      <w:proofErr w:type="spellEnd"/>
      <w:r w:rsidR="00EC1EED">
        <w:t xml:space="preserve"> hon am y </w:t>
      </w:r>
      <w:proofErr w:type="spellStart"/>
      <w:r w:rsidR="00EC1EED">
        <w:t>farchnad</w:t>
      </w:r>
      <w:proofErr w:type="spellEnd"/>
      <w:r w:rsidR="00EC1EED">
        <w:t xml:space="preserve"> </w:t>
      </w:r>
      <w:proofErr w:type="spellStart"/>
      <w:r w:rsidR="00EC1EED">
        <w:t>i</w:t>
      </w:r>
      <w:proofErr w:type="spellEnd"/>
      <w:r w:rsidR="00EC1EED">
        <w:t xml:space="preserve"> </w:t>
      </w:r>
      <w:proofErr w:type="spellStart"/>
      <w:r w:rsidR="00EC1EED">
        <w:t>nodi</w:t>
      </w:r>
      <w:proofErr w:type="spellEnd"/>
      <w:r w:rsidR="00EC1EED">
        <w:t xml:space="preserve"> </w:t>
      </w:r>
      <w:proofErr w:type="spellStart"/>
      <w:r w:rsidR="00EC1EED">
        <w:t>cyfleoedd</w:t>
      </w:r>
      <w:proofErr w:type="spellEnd"/>
      <w:r w:rsidR="00EC1EED">
        <w:t xml:space="preserve"> am </w:t>
      </w:r>
      <w:proofErr w:type="spellStart"/>
      <w:r w:rsidR="00EC1EED">
        <w:t>ddatblygiad</w:t>
      </w:r>
      <w:proofErr w:type="spellEnd"/>
      <w:r w:rsidR="00EC1EED">
        <w:t xml:space="preserve"> </w:t>
      </w:r>
      <w:proofErr w:type="spellStart"/>
      <w:r w:rsidR="00EC1EED">
        <w:t>moesegol</w:t>
      </w:r>
      <w:proofErr w:type="spellEnd"/>
      <w:r w:rsidR="006B7523">
        <w:t xml:space="preserve"> a </w:t>
      </w:r>
      <w:proofErr w:type="spellStart"/>
      <w:r w:rsidR="00246887">
        <w:t>dileu</w:t>
      </w:r>
      <w:proofErr w:type="spellEnd"/>
      <w:r w:rsidR="00246887">
        <w:t xml:space="preserve"> </w:t>
      </w:r>
      <w:proofErr w:type="spellStart"/>
      <w:r w:rsidR="00246887">
        <w:t>arferion</w:t>
      </w:r>
      <w:proofErr w:type="spellEnd"/>
      <w:r w:rsidR="00246887">
        <w:t xml:space="preserve"> </w:t>
      </w:r>
      <w:proofErr w:type="spellStart"/>
      <w:r w:rsidR="00246887">
        <w:t>annheg</w:t>
      </w:r>
      <w:proofErr w:type="spellEnd"/>
      <w:r w:rsidR="006B7523">
        <w:t>.</w:t>
      </w:r>
    </w:p>
    <w:p w14:paraId="0A435CE0" w14:textId="77777777" w:rsidR="006369D8" w:rsidRDefault="006369D8">
      <w:pPr>
        <w:jc w:val="both"/>
      </w:pPr>
    </w:p>
    <w:p w14:paraId="554EA2FD" w14:textId="5EAEB227" w:rsidR="006369D8" w:rsidRDefault="0011714F">
      <w:pPr>
        <w:jc w:val="both"/>
      </w:pPr>
      <w:proofErr w:type="spellStart"/>
      <w:r>
        <w:t>Annog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holl</w:t>
      </w:r>
      <w:proofErr w:type="spellEnd"/>
      <w:r w:rsidR="006B7523">
        <w:t xml:space="preserve"> </w:t>
      </w:r>
      <w:proofErr w:type="spellStart"/>
      <w:r>
        <w:t>g</w:t>
      </w:r>
      <w:r w:rsidR="00691336">
        <w:t>yflenwyr</w:t>
      </w:r>
      <w:proofErr w:type="spellEnd"/>
      <w:r w:rsidR="006B7523">
        <w:t xml:space="preserve"> </w:t>
      </w:r>
      <w:proofErr w:type="spellStart"/>
      <w:r w:rsidR="006B7523">
        <w:t>a</w:t>
      </w:r>
      <w:r>
        <w:t>’u</w:t>
      </w:r>
      <w:proofErr w:type="spellEnd"/>
      <w:r>
        <w:t xml:space="preserve"> his</w:t>
      </w:r>
      <w:r w:rsidR="006B7523">
        <w:t>-</w:t>
      </w:r>
      <w:proofErr w:type="spellStart"/>
      <w:r>
        <w:t>g</w:t>
      </w:r>
      <w:r w:rsidR="006B7523">
        <w:t>ontract</w:t>
      </w:r>
      <w:r>
        <w:t>wyr</w:t>
      </w:r>
      <w:proofErr w:type="spellEnd"/>
      <w:r w:rsidR="006B7523">
        <w:t xml:space="preserve"> </w:t>
      </w:r>
      <w:proofErr w:type="spellStart"/>
      <w:r w:rsidR="000C7538">
        <w:t>hwy</w:t>
      </w:r>
      <w:proofErr w:type="spellEnd"/>
      <w:r w:rsidR="000C7538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dalu’r</w:t>
      </w:r>
      <w:proofErr w:type="spellEnd"/>
      <w:r w:rsidR="006B7523">
        <w:t xml:space="preserve"> </w:t>
      </w:r>
      <w:proofErr w:type="spellStart"/>
      <w:r w:rsidR="005C7591">
        <w:t>Cyflog</w:t>
      </w:r>
      <w:proofErr w:type="spellEnd"/>
      <w:r w:rsidR="005C7591">
        <w:t xml:space="preserve"> </w:t>
      </w:r>
      <w:proofErr w:type="spellStart"/>
      <w:r w:rsidR="005C7591">
        <w:t>Byw</w:t>
      </w:r>
      <w:proofErr w:type="spellEnd"/>
      <w:r w:rsidR="006B7523"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ddiweddar</w:t>
      </w:r>
      <w:proofErr w:type="spellEnd"/>
      <w:r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B</w:t>
      </w:r>
      <w:r w:rsidR="00691336">
        <w:t>rifysgol</w:t>
      </w:r>
      <w:proofErr w:type="spellEnd"/>
      <w:r w:rsidR="006B7523"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gyflogwr</w:t>
      </w:r>
      <w:proofErr w:type="spellEnd"/>
      <w:r w:rsidR="006B7523">
        <w:t xml:space="preserve"> </w:t>
      </w:r>
      <w:proofErr w:type="spellStart"/>
      <w:r w:rsidR="005C7591">
        <w:t>Cyflog</w:t>
      </w:r>
      <w:proofErr w:type="spellEnd"/>
      <w:r w:rsidR="005C7591">
        <w:t xml:space="preserve"> </w:t>
      </w:r>
      <w:proofErr w:type="spellStart"/>
      <w:r w:rsidR="005C7591">
        <w:t>Byw</w:t>
      </w:r>
      <w:proofErr w:type="spellEnd"/>
      <w:r w:rsidR="005C7591">
        <w:t xml:space="preserve"> </w:t>
      </w:r>
      <w:proofErr w:type="spellStart"/>
      <w:r>
        <w:t>Gwirioneddol</w:t>
      </w:r>
      <w:proofErr w:type="spellEnd"/>
      <w:r>
        <w:t xml:space="preserve"> </w:t>
      </w:r>
      <w:proofErr w:type="spellStart"/>
      <w:r>
        <w:t>Achrededig</w:t>
      </w:r>
      <w:proofErr w:type="spellEnd"/>
      <w:r>
        <w:t xml:space="preserve"> a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ymdrechu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 w:rsidR="00F9749A">
        <w:t xml:space="preserve"> </w:t>
      </w:r>
      <w:proofErr w:type="spellStart"/>
      <w:r w:rsidR="00F9749A">
        <w:t>lle</w:t>
      </w:r>
      <w:proofErr w:type="spellEnd"/>
      <w:r w:rsidR="00F9749A">
        <w:t xml:space="preserve"> </w:t>
      </w:r>
      <w:proofErr w:type="spellStart"/>
      <w:r w:rsidR="00F9749A">
        <w:t>bo’n</w:t>
      </w:r>
      <w:proofErr w:type="spellEnd"/>
      <w:r w:rsidR="00F9749A">
        <w:t xml:space="preserve"> </w:t>
      </w:r>
      <w:proofErr w:type="spellStart"/>
      <w:r w:rsidR="00F9749A">
        <w:t>bosibl</w:t>
      </w:r>
      <w:proofErr w:type="spellEnd"/>
      <w:r w:rsidR="00F9749A">
        <w:t xml:space="preserve"> ac </w:t>
      </w:r>
      <w:proofErr w:type="spellStart"/>
      <w:r w:rsidR="00F9749A">
        <w:t>yn</w:t>
      </w:r>
      <w:proofErr w:type="spellEnd"/>
      <w:r w:rsidR="00F9749A">
        <w:t xml:space="preserve"> </w:t>
      </w:r>
      <w:proofErr w:type="spellStart"/>
      <w:r w:rsidR="00F9749A">
        <w:t>gyfreithiol</w:t>
      </w:r>
      <w:proofErr w:type="spellEnd"/>
      <w:r w:rsidR="00F9749A">
        <w:t xml:space="preserve"> bod </w:t>
      </w:r>
      <w:proofErr w:type="spellStart"/>
      <w:r w:rsidR="00F9749A">
        <w:t>ein</w:t>
      </w:r>
      <w:proofErr w:type="spellEnd"/>
      <w:r w:rsidR="006B7523">
        <w:t xml:space="preserve"> </w:t>
      </w:r>
      <w:proofErr w:type="spellStart"/>
      <w:r w:rsidR="00691336">
        <w:t>cyflenwyr</w:t>
      </w:r>
      <w:proofErr w:type="spellEnd"/>
      <w:r w:rsidR="006B7523">
        <w:t xml:space="preserve"> </w:t>
      </w:r>
      <w:proofErr w:type="spellStart"/>
      <w:r w:rsidR="00F9749A">
        <w:t>yn</w:t>
      </w:r>
      <w:proofErr w:type="spellEnd"/>
      <w:r w:rsidR="00F9749A">
        <w:t xml:space="preserve"> </w:t>
      </w:r>
      <w:proofErr w:type="spellStart"/>
      <w:r w:rsidR="00F9749A">
        <w:t>ymrwymo</w:t>
      </w:r>
      <w:proofErr w:type="spellEnd"/>
      <w:r w:rsidR="00F9749A">
        <w:t xml:space="preserve"> </w:t>
      </w:r>
      <w:proofErr w:type="spellStart"/>
      <w:r w:rsidR="00F9749A">
        <w:t>i</w:t>
      </w:r>
      <w:proofErr w:type="spellEnd"/>
      <w:r w:rsidR="00F9749A">
        <w:t xml:space="preserve"> </w:t>
      </w:r>
      <w:proofErr w:type="spellStart"/>
      <w:r w:rsidR="00F9749A">
        <w:t>dalu’r</w:t>
      </w:r>
      <w:proofErr w:type="spellEnd"/>
      <w:r w:rsidR="00F9749A">
        <w:t xml:space="preserve"> </w:t>
      </w:r>
      <w:proofErr w:type="spellStart"/>
      <w:r w:rsidR="00F9749A">
        <w:t>Cyflog</w:t>
      </w:r>
      <w:proofErr w:type="spellEnd"/>
      <w:r w:rsidR="00F9749A">
        <w:t xml:space="preserve"> </w:t>
      </w:r>
      <w:proofErr w:type="spellStart"/>
      <w:r w:rsidR="00F9749A">
        <w:t>Byw</w:t>
      </w:r>
      <w:proofErr w:type="spellEnd"/>
      <w:r w:rsidR="00F9749A">
        <w:t xml:space="preserve"> </w:t>
      </w:r>
      <w:proofErr w:type="spellStart"/>
      <w:r w:rsidR="00F9749A">
        <w:t>Gwirioneddol</w:t>
      </w:r>
      <w:proofErr w:type="spellEnd"/>
      <w:r w:rsidR="006B7523">
        <w:t>.</w:t>
      </w:r>
    </w:p>
    <w:p w14:paraId="44CFA4CB" w14:textId="77777777" w:rsidR="006369D8" w:rsidRDefault="006369D8">
      <w:pPr>
        <w:jc w:val="both"/>
      </w:pPr>
    </w:p>
    <w:p w14:paraId="6CF1D443" w14:textId="5FA90790" w:rsidR="006369D8" w:rsidRDefault="004C770C">
      <w:pPr>
        <w:jc w:val="both"/>
      </w:pPr>
      <w:proofErr w:type="spellStart"/>
      <w:r>
        <w:t>Defnyddio</w:t>
      </w:r>
      <w:proofErr w:type="spellEnd"/>
      <w:r w:rsidR="006B7523">
        <w:t xml:space="preserve"> </w:t>
      </w:r>
      <w:proofErr w:type="spellStart"/>
      <w:r w:rsidR="00EC688A">
        <w:t>cwestiwn</w:t>
      </w:r>
      <w:proofErr w:type="spellEnd"/>
      <w:r w:rsidR="00EC688A">
        <w:t xml:space="preserve"> </w:t>
      </w:r>
      <w:proofErr w:type="spellStart"/>
      <w:r w:rsidR="00EC688A">
        <w:t>Arferion</w:t>
      </w:r>
      <w:proofErr w:type="spellEnd"/>
      <w:r w:rsidR="00EC688A">
        <w:t xml:space="preserve"> </w:t>
      </w:r>
      <w:proofErr w:type="spellStart"/>
      <w:r w:rsidR="00EC688A">
        <w:t>Gweithio</w:t>
      </w:r>
      <w:proofErr w:type="spellEnd"/>
      <w:r w:rsidR="00EC688A">
        <w:t xml:space="preserve"> </w:t>
      </w:r>
      <w:proofErr w:type="spellStart"/>
      <w:r w:rsidR="00EC688A">
        <w:t>teg</w:t>
      </w:r>
      <w:proofErr w:type="spellEnd"/>
      <w:r w:rsidR="006B7523">
        <w:rPr>
          <w:rStyle w:val="FootnoteReference"/>
        </w:rPr>
        <w:footnoteReference w:id="7"/>
      </w:r>
      <w:r w:rsidR="006B7523">
        <w:t xml:space="preserve"> </w:t>
      </w:r>
      <w:proofErr w:type="spellStart"/>
      <w:r w:rsidR="00EC688A">
        <w:t>Llywodraeth</w:t>
      </w:r>
      <w:proofErr w:type="spellEnd"/>
      <w:r w:rsidR="00EC688A">
        <w:t xml:space="preserve"> Cymru </w:t>
      </w:r>
      <w:proofErr w:type="spellStart"/>
      <w:r w:rsidR="00CD146E">
        <w:t>yn</w:t>
      </w:r>
      <w:proofErr w:type="spellEnd"/>
      <w:r w:rsidR="00CD146E">
        <w:t xml:space="preserve"> </w:t>
      </w:r>
      <w:proofErr w:type="spellStart"/>
      <w:r w:rsidR="00CD146E">
        <w:t>safonol</w:t>
      </w:r>
      <w:proofErr w:type="spellEnd"/>
      <w:r w:rsidR="00CD146E">
        <w:t xml:space="preserve"> </w:t>
      </w:r>
      <w:proofErr w:type="spellStart"/>
      <w:r w:rsidR="00CD146E">
        <w:t>yn</w:t>
      </w:r>
      <w:proofErr w:type="spellEnd"/>
      <w:r w:rsidR="00CD146E">
        <w:t xml:space="preserve"> </w:t>
      </w:r>
      <w:proofErr w:type="spellStart"/>
      <w:r w:rsidR="00CD146E">
        <w:t>ei</w:t>
      </w:r>
      <w:proofErr w:type="spellEnd"/>
      <w:r w:rsidR="00CD146E">
        <w:t xml:space="preserve"> </w:t>
      </w:r>
      <w:proofErr w:type="spellStart"/>
      <w:r w:rsidR="00CD146E">
        <w:t>holl</w:t>
      </w:r>
      <w:proofErr w:type="spellEnd"/>
      <w:r w:rsidR="00CD146E">
        <w:t xml:space="preserve"> </w:t>
      </w:r>
      <w:proofErr w:type="spellStart"/>
      <w:r w:rsidR="00CD146E">
        <w:t>weithgareddau</w:t>
      </w:r>
      <w:proofErr w:type="spellEnd"/>
      <w:r w:rsidR="00CD146E">
        <w:t xml:space="preserve"> </w:t>
      </w:r>
      <w:proofErr w:type="spellStart"/>
      <w:r w:rsidR="00CD146E">
        <w:t>tendro</w:t>
      </w:r>
      <w:proofErr w:type="spellEnd"/>
      <w:r w:rsidR="00CD146E">
        <w:t xml:space="preserve"> </w:t>
      </w:r>
      <w:proofErr w:type="spellStart"/>
      <w:r w:rsidR="00FF6EFF">
        <w:t>i</w:t>
      </w:r>
      <w:proofErr w:type="spellEnd"/>
      <w:r w:rsidR="006B7523">
        <w:t xml:space="preserve"> </w:t>
      </w:r>
      <w:proofErr w:type="spellStart"/>
      <w:r w:rsidR="006B7523">
        <w:t>help</w:t>
      </w:r>
      <w:r w:rsidR="00FF6EFF">
        <w:t>u</w:t>
      </w:r>
      <w:proofErr w:type="spellEnd"/>
      <w:r w:rsidR="00FF6EFF">
        <w:t xml:space="preserve"> </w:t>
      </w:r>
      <w:proofErr w:type="spellStart"/>
      <w:r w:rsidR="00FF6EFF">
        <w:t>i</w:t>
      </w:r>
      <w:proofErr w:type="spellEnd"/>
      <w:r w:rsidR="00FF6EFF">
        <w:t xml:space="preserve"> </w:t>
      </w:r>
      <w:proofErr w:type="spellStart"/>
      <w:r w:rsidR="00FF6EFF">
        <w:t>bwysleisio</w:t>
      </w:r>
      <w:proofErr w:type="spellEnd"/>
      <w:r w:rsidR="00FF6EFF">
        <w:t xml:space="preserve"> </w:t>
      </w:r>
      <w:proofErr w:type="spellStart"/>
      <w:r w:rsidR="00FF6EFF">
        <w:t>ei</w:t>
      </w:r>
      <w:proofErr w:type="spellEnd"/>
      <w:r w:rsidR="00FF6EFF">
        <w:t xml:space="preserve"> </w:t>
      </w:r>
      <w:proofErr w:type="spellStart"/>
      <w:r w:rsidR="00FF6EFF">
        <w:t>bwysigrwydd</w:t>
      </w:r>
      <w:proofErr w:type="spellEnd"/>
      <w:r w:rsidR="006B7523">
        <w:t>.</w:t>
      </w:r>
    </w:p>
    <w:p w14:paraId="14690A59" w14:textId="77777777" w:rsidR="006369D8" w:rsidRDefault="006369D8">
      <w:pPr>
        <w:jc w:val="both"/>
      </w:pPr>
    </w:p>
    <w:p w14:paraId="1CBEC37D" w14:textId="2715C674" w:rsidR="006369D8" w:rsidRDefault="00941608">
      <w:pPr>
        <w:jc w:val="both"/>
      </w:pPr>
      <w:proofErr w:type="spellStart"/>
      <w:r>
        <w:t>Annog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</w:t>
      </w:r>
      <w:r w:rsidR="00691336">
        <w:t>yflenwyr</w:t>
      </w:r>
      <w:proofErr w:type="spellEnd"/>
      <w:r w:rsidR="006B7523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342206">
        <w:t>ufuddhau</w:t>
      </w:r>
      <w:r>
        <w:t>’n</w:t>
      </w:r>
      <w:proofErr w:type="spellEnd"/>
      <w:r>
        <w:t xml:space="preserve"> </w:t>
      </w:r>
      <w:proofErr w:type="spellStart"/>
      <w:r>
        <w:t>wirfoddol</w:t>
      </w:r>
      <w:proofErr w:type="spellEnd"/>
      <w:r>
        <w:t xml:space="preserve"> </w:t>
      </w:r>
      <w:proofErr w:type="spellStart"/>
      <w:r w:rsidR="006D1B07">
        <w:t>i</w:t>
      </w:r>
      <w:proofErr w:type="spellEnd"/>
      <w:r w:rsidR="006D1B07">
        <w:t xml:space="preserve"> G</w:t>
      </w:r>
      <w:r w:rsidR="00FF6EFF">
        <w:t xml:space="preserve">od </w:t>
      </w:r>
      <w:proofErr w:type="spellStart"/>
      <w:r w:rsidR="00FF6EFF">
        <w:t>Ymarfer</w:t>
      </w:r>
      <w:proofErr w:type="spellEnd"/>
      <w:r w:rsidR="00FF6EFF">
        <w:t xml:space="preserve"> </w:t>
      </w:r>
      <w:proofErr w:type="spellStart"/>
      <w:r w:rsidR="005C7591">
        <w:t>Llywodraeth</w:t>
      </w:r>
      <w:proofErr w:type="spellEnd"/>
      <w:r w:rsidR="005C7591">
        <w:t xml:space="preserve"> Cymru</w:t>
      </w:r>
      <w:r w:rsidR="006B7523">
        <w:t>.</w:t>
      </w:r>
    </w:p>
    <w:p w14:paraId="5D5E4D01" w14:textId="77777777" w:rsidR="006369D8" w:rsidRDefault="006369D8">
      <w:pPr>
        <w:jc w:val="both"/>
      </w:pPr>
    </w:p>
    <w:p w14:paraId="05BCFADB" w14:textId="0F4E4510" w:rsidR="006369D8" w:rsidRDefault="00342206">
      <w:pPr>
        <w:jc w:val="both"/>
      </w:pP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ymchwilio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gyflenwr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rPr>
          <w:rFonts w:cs="Calibri"/>
        </w:rPr>
        <w:t>ô</w:t>
      </w:r>
      <w:r>
        <w:t>l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golwg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ann</w:t>
      </w:r>
      <w:r w:rsidR="006B7523">
        <w:t>ormal</w:t>
      </w:r>
      <w:proofErr w:type="spellEnd"/>
      <w:r w:rsidR="006B7523">
        <w:t xml:space="preserve"> o</w:t>
      </w:r>
      <w:r>
        <w:t xml:space="preserve"> </w:t>
      </w:r>
      <w:proofErr w:type="spellStart"/>
      <w:r>
        <w:t>isel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y </w:t>
      </w:r>
      <w:proofErr w:type="spellStart"/>
      <w:r>
        <w:t>cyflenwr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bodloni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rwymedigaethau</w:t>
      </w:r>
      <w:proofErr w:type="spellEnd"/>
      <w:r>
        <w:t xml:space="preserve"> </w:t>
      </w:r>
      <w:r w:rsidR="004808D2">
        <w:t xml:space="preserve">dan </w:t>
      </w:r>
      <w:proofErr w:type="spellStart"/>
      <w:r w:rsidR="004808D2">
        <w:t>gyfreithiau</w:t>
      </w:r>
      <w:proofErr w:type="spellEnd"/>
      <w:r w:rsidR="004808D2">
        <w:t xml:space="preserve"> </w:t>
      </w:r>
      <w:proofErr w:type="spellStart"/>
      <w:r w:rsidR="004808D2">
        <w:t>amgylcheddol</w:t>
      </w:r>
      <w:proofErr w:type="spellEnd"/>
      <w:r w:rsidR="004808D2">
        <w:t xml:space="preserve">, </w:t>
      </w:r>
      <w:proofErr w:type="spellStart"/>
      <w:r w:rsidR="004808D2">
        <w:t>cymdeithasol</w:t>
      </w:r>
      <w:proofErr w:type="spellEnd"/>
      <w:r w:rsidR="004808D2">
        <w:t xml:space="preserve"> a </w:t>
      </w:r>
      <w:proofErr w:type="spellStart"/>
      <w:r w:rsidR="004808D2">
        <w:t>llafur</w:t>
      </w:r>
      <w:proofErr w:type="spellEnd"/>
      <w:r w:rsidR="006B7523">
        <w:t>, a</w:t>
      </w:r>
      <w:r w:rsidR="004808D2">
        <w:t xml:space="preserve">c </w:t>
      </w:r>
      <w:proofErr w:type="spellStart"/>
      <w:r w:rsidR="004808D2">
        <w:t>nad</w:t>
      </w:r>
      <w:proofErr w:type="spellEnd"/>
      <w:r w:rsidR="004808D2">
        <w:t xml:space="preserve"> </w:t>
      </w:r>
      <w:proofErr w:type="spellStart"/>
      <w:r w:rsidR="004808D2">
        <w:t>yw’n</w:t>
      </w:r>
      <w:proofErr w:type="spellEnd"/>
      <w:r w:rsidR="004808D2">
        <w:t xml:space="preserve"> </w:t>
      </w:r>
      <w:proofErr w:type="spellStart"/>
      <w:r w:rsidR="004808D2">
        <w:t>ceisio</w:t>
      </w:r>
      <w:proofErr w:type="spellEnd"/>
      <w:r w:rsidR="004808D2">
        <w:t xml:space="preserve"> </w:t>
      </w:r>
      <w:proofErr w:type="spellStart"/>
      <w:r w:rsidR="004808D2">
        <w:t>sicrhau</w:t>
      </w:r>
      <w:proofErr w:type="spellEnd"/>
      <w:r w:rsidR="004808D2">
        <w:t xml:space="preserve"> </w:t>
      </w:r>
      <w:proofErr w:type="spellStart"/>
      <w:r w:rsidR="004808D2">
        <w:t>mantais</w:t>
      </w:r>
      <w:proofErr w:type="spellEnd"/>
      <w:r w:rsidR="004808D2">
        <w:t xml:space="preserve"> </w:t>
      </w:r>
      <w:proofErr w:type="spellStart"/>
      <w:r w:rsidR="004808D2">
        <w:t>annheg</w:t>
      </w:r>
      <w:proofErr w:type="spellEnd"/>
      <w:r w:rsidR="004808D2">
        <w:t xml:space="preserve"> </w:t>
      </w:r>
      <w:proofErr w:type="spellStart"/>
      <w:r w:rsidR="004808D2">
        <w:t>drwy</w:t>
      </w:r>
      <w:proofErr w:type="spellEnd"/>
      <w:r w:rsidR="004808D2">
        <w:t xml:space="preserve"> </w:t>
      </w:r>
      <w:proofErr w:type="spellStart"/>
      <w:r w:rsidR="004808D2">
        <w:t>ddefnyddio</w:t>
      </w:r>
      <w:proofErr w:type="spellEnd"/>
      <w:r w:rsidR="004808D2">
        <w:t xml:space="preserve"> </w:t>
      </w:r>
      <w:proofErr w:type="spellStart"/>
      <w:r w:rsidR="004808D2">
        <w:t>arferion</w:t>
      </w:r>
      <w:proofErr w:type="spellEnd"/>
      <w:r w:rsidR="004808D2">
        <w:t xml:space="preserve"> </w:t>
      </w:r>
      <w:proofErr w:type="spellStart"/>
      <w:r w:rsidR="004808D2">
        <w:t>fel</w:t>
      </w:r>
      <w:proofErr w:type="spellEnd"/>
      <w:r w:rsidR="004808D2">
        <w:t xml:space="preserve"> </w:t>
      </w:r>
      <w:proofErr w:type="spellStart"/>
      <w:r w:rsidR="004808D2">
        <w:t>hunan-gy</w:t>
      </w:r>
      <w:r w:rsidR="00DE7300">
        <w:t>f</w:t>
      </w:r>
      <w:r w:rsidR="004808D2">
        <w:t>logaeth</w:t>
      </w:r>
      <w:proofErr w:type="spellEnd"/>
      <w:r w:rsidR="004808D2">
        <w:t xml:space="preserve"> </w:t>
      </w:r>
      <w:proofErr w:type="spellStart"/>
      <w:r w:rsidR="004808D2">
        <w:t>ffug</w:t>
      </w:r>
      <w:proofErr w:type="spellEnd"/>
      <w:r w:rsidR="006B7523">
        <w:t>.</w:t>
      </w:r>
    </w:p>
    <w:p w14:paraId="3DF04EB8" w14:textId="77777777" w:rsidR="006369D8" w:rsidRDefault="006369D8">
      <w:pPr>
        <w:jc w:val="both"/>
      </w:pPr>
    </w:p>
    <w:p w14:paraId="4708B44C" w14:textId="23586AB1" w:rsidR="006369D8" w:rsidRDefault="002059BB">
      <w:pPr>
        <w:jc w:val="both"/>
      </w:pPr>
      <w:proofErr w:type="spellStart"/>
      <w:r>
        <w:t>Sicrhau</w:t>
      </w:r>
      <w:proofErr w:type="spellEnd"/>
      <w:r>
        <w:t xml:space="preserve"> bod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holl</w:t>
      </w:r>
      <w:proofErr w:type="spellEnd"/>
      <w:r w:rsidR="008345AC">
        <w:t xml:space="preserve"> </w:t>
      </w:r>
      <w:proofErr w:type="spellStart"/>
      <w:r w:rsidR="008345AC">
        <w:t>Delerau</w:t>
      </w:r>
      <w:proofErr w:type="spellEnd"/>
      <w:r w:rsidR="008345AC">
        <w:t xml:space="preserve"> ac </w:t>
      </w:r>
      <w:proofErr w:type="spellStart"/>
      <w:r w:rsidR="008345AC">
        <w:t>Amodau</w:t>
      </w:r>
      <w:proofErr w:type="spellEnd"/>
      <w:r w:rsidR="006B7523">
        <w:t xml:space="preserve"> </w:t>
      </w:r>
      <w:proofErr w:type="spellStart"/>
      <w:r w:rsidR="006B7523">
        <w:t>contract</w:t>
      </w:r>
      <w:r w:rsidR="008345AC">
        <w:t>au’n</w:t>
      </w:r>
      <w:proofErr w:type="spellEnd"/>
      <w:r w:rsidR="008345AC">
        <w:t xml:space="preserve"> </w:t>
      </w:r>
      <w:proofErr w:type="spellStart"/>
      <w:r w:rsidR="008345AC">
        <w:t>parhau</w:t>
      </w:r>
      <w:proofErr w:type="spellEnd"/>
      <w:r w:rsidR="008345AC">
        <w:t xml:space="preserve"> </w:t>
      </w:r>
      <w:proofErr w:type="spellStart"/>
      <w:r w:rsidR="008345AC">
        <w:t>i</w:t>
      </w:r>
      <w:proofErr w:type="spellEnd"/>
      <w:r w:rsidR="00F15CB5">
        <w:t xml:space="preserve"> </w:t>
      </w:r>
      <w:proofErr w:type="spellStart"/>
      <w:r w:rsidR="00F15CB5">
        <w:t>roi</w:t>
      </w:r>
      <w:proofErr w:type="spellEnd"/>
      <w:r w:rsidR="00F15CB5">
        <w:t xml:space="preserve"> </w:t>
      </w:r>
      <w:proofErr w:type="spellStart"/>
      <w:r w:rsidR="00F15CB5">
        <w:t>sylw</w:t>
      </w:r>
      <w:proofErr w:type="spellEnd"/>
      <w:r w:rsidR="00F15CB5">
        <w:t xml:space="preserve"> </w:t>
      </w:r>
      <w:proofErr w:type="spellStart"/>
      <w:r w:rsidR="00F15CB5">
        <w:t>i’</w:t>
      </w:r>
      <w:r w:rsidR="008345AC">
        <w:t>n</w:t>
      </w:r>
      <w:proofErr w:type="spellEnd"/>
      <w:r w:rsidR="008345AC">
        <w:t xml:space="preserve"> </w:t>
      </w:r>
      <w:proofErr w:type="spellStart"/>
      <w:r w:rsidR="008345AC">
        <w:t>hymrwymiad</w:t>
      </w:r>
      <w:proofErr w:type="spellEnd"/>
      <w:r w:rsidR="008345AC">
        <w:t xml:space="preserve"> </w:t>
      </w:r>
      <w:proofErr w:type="spellStart"/>
      <w:r w:rsidR="008345AC">
        <w:t>moesegol</w:t>
      </w:r>
      <w:proofErr w:type="spellEnd"/>
      <w:r w:rsidR="006B7523">
        <w:t xml:space="preserve"> </w:t>
      </w:r>
      <w:r w:rsidR="008345AC">
        <w:t xml:space="preserve">ac </w:t>
      </w:r>
      <w:proofErr w:type="spellStart"/>
      <w:r w:rsidR="008345AC">
        <w:t>yn</w:t>
      </w:r>
      <w:proofErr w:type="spellEnd"/>
      <w:r w:rsidR="008345AC">
        <w:t xml:space="preserve"> </w:t>
      </w:r>
      <w:proofErr w:type="spellStart"/>
      <w:r w:rsidR="008345AC">
        <w:t>caniat</w:t>
      </w:r>
      <w:r w:rsidR="00241274">
        <w:rPr>
          <w:rFonts w:cs="Calibri"/>
        </w:rPr>
        <w:t>á</w:t>
      </w:r>
      <w:r w:rsidR="00241274">
        <w:t>u</w:t>
      </w:r>
      <w:proofErr w:type="spellEnd"/>
      <w:r w:rsidR="00241274">
        <w:t xml:space="preserve"> </w:t>
      </w:r>
      <w:proofErr w:type="spellStart"/>
      <w:r w:rsidR="00241274">
        <w:t>i</w:t>
      </w:r>
      <w:proofErr w:type="spellEnd"/>
      <w:r w:rsidR="00241274">
        <w:t xml:space="preserve"> </w:t>
      </w:r>
      <w:proofErr w:type="spellStart"/>
      <w:r w:rsidR="00241274">
        <w:t>ni</w:t>
      </w:r>
      <w:proofErr w:type="spellEnd"/>
      <w:r w:rsidR="00241274">
        <w:t xml:space="preserve"> </w:t>
      </w:r>
      <w:proofErr w:type="spellStart"/>
      <w:r w:rsidR="00241274">
        <w:t>derfynu</w:t>
      </w:r>
      <w:proofErr w:type="spellEnd"/>
      <w:r w:rsidR="006B7523">
        <w:t xml:space="preserve"> </w:t>
      </w:r>
      <w:proofErr w:type="spellStart"/>
      <w:r w:rsidR="00241274">
        <w:t>unrhyw</w:t>
      </w:r>
      <w:proofErr w:type="spellEnd"/>
      <w:r w:rsidR="00241274">
        <w:t xml:space="preserve"> </w:t>
      </w:r>
      <w:proofErr w:type="spellStart"/>
      <w:r w:rsidR="00241274">
        <w:t>g</w:t>
      </w:r>
      <w:r w:rsidR="006B7523">
        <w:t>ontract</w:t>
      </w:r>
      <w:proofErr w:type="spellEnd"/>
      <w:r w:rsidR="006B7523">
        <w:t xml:space="preserve"> </w:t>
      </w:r>
      <w:r w:rsidR="00241274">
        <w:t xml:space="preserve">am </w:t>
      </w:r>
      <w:proofErr w:type="spellStart"/>
      <w:r w:rsidR="00241274">
        <w:t>dor</w:t>
      </w:r>
      <w:r w:rsidR="00305F26">
        <w:t>r</w:t>
      </w:r>
      <w:r w:rsidR="00241274">
        <w:t>i’r</w:t>
      </w:r>
      <w:proofErr w:type="spellEnd"/>
      <w:r w:rsidR="00241274">
        <w:t xml:space="preserve"> </w:t>
      </w:r>
      <w:proofErr w:type="spellStart"/>
      <w:r w:rsidR="00241274">
        <w:t>ddeddf</w:t>
      </w:r>
      <w:proofErr w:type="spellEnd"/>
      <w:r w:rsidR="00241274">
        <w:t xml:space="preserve"> </w:t>
      </w:r>
      <w:proofErr w:type="spellStart"/>
      <w:r w:rsidR="00241274">
        <w:t>hawliau</w:t>
      </w:r>
      <w:proofErr w:type="spellEnd"/>
      <w:r w:rsidR="00241274">
        <w:t xml:space="preserve"> </w:t>
      </w:r>
      <w:proofErr w:type="spellStart"/>
      <w:r w:rsidR="00241274">
        <w:t>dynol</w:t>
      </w:r>
      <w:proofErr w:type="spellEnd"/>
      <w:r w:rsidR="006B7523">
        <w:t xml:space="preserve"> </w:t>
      </w:r>
      <w:r w:rsidR="00241274">
        <w:t xml:space="preserve">neu </w:t>
      </w:r>
      <w:proofErr w:type="spellStart"/>
      <w:r w:rsidR="00241274">
        <w:t>unrhyw</w:t>
      </w:r>
      <w:proofErr w:type="spellEnd"/>
      <w:r w:rsidR="00241274">
        <w:t xml:space="preserve"> </w:t>
      </w:r>
      <w:proofErr w:type="spellStart"/>
      <w:r w:rsidR="00241274">
        <w:t>ymchwiliad</w:t>
      </w:r>
      <w:proofErr w:type="spellEnd"/>
      <w:r w:rsidR="00241274">
        <w:t xml:space="preserve"> </w:t>
      </w:r>
      <w:proofErr w:type="spellStart"/>
      <w:r w:rsidR="00241274">
        <w:t>ffurfiol</w:t>
      </w:r>
      <w:proofErr w:type="spellEnd"/>
      <w:r w:rsidR="00241274">
        <w:t xml:space="preserve"> </w:t>
      </w:r>
      <w:proofErr w:type="spellStart"/>
      <w:r w:rsidR="00241274">
        <w:t>mewn</w:t>
      </w:r>
      <w:proofErr w:type="spellEnd"/>
      <w:r w:rsidR="00241274">
        <w:t xml:space="preserve"> </w:t>
      </w:r>
      <w:proofErr w:type="spellStart"/>
      <w:r w:rsidR="00241274">
        <w:t>perthynas</w:t>
      </w:r>
      <w:proofErr w:type="spellEnd"/>
      <w:r w:rsidR="00241274">
        <w:t xml:space="preserve"> </w:t>
      </w:r>
      <w:r w:rsidR="00241274">
        <w:rPr>
          <w:rFonts w:cs="Calibri"/>
        </w:rPr>
        <w:t>â</w:t>
      </w:r>
      <w:r w:rsidR="00241274">
        <w:t xml:space="preserve"> </w:t>
      </w:r>
      <w:proofErr w:type="spellStart"/>
      <w:r w:rsidR="00241274">
        <w:t>hawliau</w:t>
      </w:r>
      <w:proofErr w:type="spellEnd"/>
      <w:r w:rsidR="00241274">
        <w:t xml:space="preserve"> </w:t>
      </w:r>
      <w:proofErr w:type="spellStart"/>
      <w:r w:rsidR="00241274">
        <w:t>cyflogaeth</w:t>
      </w:r>
      <w:proofErr w:type="spellEnd"/>
      <w:r w:rsidR="00241274">
        <w:t xml:space="preserve"> </w:t>
      </w:r>
      <w:r w:rsidR="004D1F62">
        <w:t xml:space="preserve">neu </w:t>
      </w:r>
      <w:proofErr w:type="spellStart"/>
      <w:r w:rsidR="004D1F62">
        <w:t>droseddau</w:t>
      </w:r>
      <w:proofErr w:type="spellEnd"/>
      <w:r w:rsidR="004D1F62">
        <w:t xml:space="preserve"> o dan y</w:t>
      </w:r>
      <w:r w:rsidR="006B7523">
        <w:t xml:space="preserve"> </w:t>
      </w:r>
      <w:proofErr w:type="spellStart"/>
      <w:r w:rsidR="00A42936">
        <w:t>Ddeddf</w:t>
      </w:r>
      <w:proofErr w:type="spellEnd"/>
      <w:r w:rsidR="00A42936">
        <w:t xml:space="preserve"> </w:t>
      </w:r>
      <w:proofErr w:type="spellStart"/>
      <w:r w:rsidR="00A42936">
        <w:t>Caethwasiaeth</w:t>
      </w:r>
      <w:proofErr w:type="spellEnd"/>
      <w:r w:rsidR="00A42936">
        <w:t xml:space="preserve"> </w:t>
      </w:r>
      <w:proofErr w:type="spellStart"/>
      <w:r w:rsidR="00A42936">
        <w:t>Fodern</w:t>
      </w:r>
      <w:proofErr w:type="spellEnd"/>
      <w:r w:rsidR="006B7523">
        <w:t>.</w:t>
      </w:r>
    </w:p>
    <w:p w14:paraId="33F99E14" w14:textId="77777777" w:rsidR="006369D8" w:rsidRDefault="006369D8">
      <w:pPr>
        <w:jc w:val="both"/>
      </w:pPr>
    </w:p>
    <w:p w14:paraId="0A323046" w14:textId="640B59ED" w:rsidR="006369D8" w:rsidRDefault="006B7523">
      <w:pPr>
        <w:jc w:val="both"/>
      </w:pPr>
      <w:proofErr w:type="spellStart"/>
      <w:r>
        <w:t>D</w:t>
      </w:r>
      <w:r w:rsidR="00AE3953">
        <w:t>atblygu</w:t>
      </w:r>
      <w:proofErr w:type="spellEnd"/>
      <w:r w:rsidR="00AE3953">
        <w:t xml:space="preserve"> </w:t>
      </w:r>
      <w:proofErr w:type="spellStart"/>
      <w:r w:rsidR="00AE3953">
        <w:t>cyfres</w:t>
      </w:r>
      <w:proofErr w:type="spellEnd"/>
      <w:r w:rsidR="00AE3953">
        <w:t xml:space="preserve"> </w:t>
      </w:r>
      <w:proofErr w:type="spellStart"/>
      <w:r w:rsidR="00AE3953">
        <w:t>newydd</w:t>
      </w:r>
      <w:proofErr w:type="spellEnd"/>
      <w:r w:rsidR="00AE3953">
        <w:t xml:space="preserve"> o </w:t>
      </w:r>
      <w:proofErr w:type="spellStart"/>
      <w:r w:rsidR="00AE3953">
        <w:t>Ddangosyddion</w:t>
      </w:r>
      <w:proofErr w:type="spellEnd"/>
      <w:r w:rsidR="00AE3953">
        <w:t xml:space="preserve"> </w:t>
      </w:r>
      <w:proofErr w:type="spellStart"/>
      <w:r w:rsidR="00AE3953">
        <w:t>Perfformiad</w:t>
      </w:r>
      <w:proofErr w:type="spellEnd"/>
      <w:r w:rsidR="00AE3953">
        <w:t xml:space="preserve"> </w:t>
      </w:r>
      <w:proofErr w:type="spellStart"/>
      <w:r w:rsidR="00AE3953">
        <w:t>Allweddol</w:t>
      </w:r>
      <w:proofErr w:type="spellEnd"/>
      <w:r w:rsidR="00AE3953">
        <w:t xml:space="preserve"> </w:t>
      </w:r>
      <w:proofErr w:type="spellStart"/>
      <w:r w:rsidR="00AE3953">
        <w:t>i</w:t>
      </w:r>
      <w:proofErr w:type="spellEnd"/>
      <w:r w:rsidR="00953215">
        <w:t xml:space="preserve"> </w:t>
      </w:r>
      <w:proofErr w:type="spellStart"/>
      <w:r w:rsidR="00953215">
        <w:t>ymdrin</w:t>
      </w:r>
      <w:proofErr w:type="spellEnd"/>
      <w:r w:rsidR="00953215">
        <w:t xml:space="preserve"> </w:t>
      </w:r>
      <w:proofErr w:type="spellStart"/>
      <w:r w:rsidR="00953215">
        <w:rPr>
          <w:rFonts w:cs="Calibri"/>
        </w:rPr>
        <w:t>â</w:t>
      </w:r>
      <w:r w:rsidR="00953215">
        <w:t>’n</w:t>
      </w:r>
      <w:proofErr w:type="spellEnd"/>
      <w:r w:rsidR="00953215">
        <w:t xml:space="preserve"> </w:t>
      </w:r>
      <w:proofErr w:type="spellStart"/>
      <w:r w:rsidR="00953215">
        <w:t>hymrymiadau</w:t>
      </w:r>
      <w:proofErr w:type="spellEnd"/>
      <w:r w:rsidR="00953215">
        <w:t xml:space="preserve"> </w:t>
      </w:r>
      <w:proofErr w:type="spellStart"/>
      <w:r w:rsidR="00953215">
        <w:t>moesegol</w:t>
      </w:r>
      <w:proofErr w:type="spellEnd"/>
      <w:r w:rsidR="00953215">
        <w:t xml:space="preserve"> </w:t>
      </w:r>
      <w:proofErr w:type="spellStart"/>
      <w:r w:rsidR="00953215">
        <w:t>fel</w:t>
      </w:r>
      <w:proofErr w:type="spellEnd"/>
      <w:r w:rsidR="00953215">
        <w:t xml:space="preserve"> </w:t>
      </w:r>
      <w:proofErr w:type="spellStart"/>
      <w:r w:rsidR="00953215">
        <w:t>rhan</w:t>
      </w:r>
      <w:proofErr w:type="spellEnd"/>
      <w:r w:rsidR="00953215">
        <w:t xml:space="preserve"> </w:t>
      </w:r>
      <w:proofErr w:type="spellStart"/>
      <w:r w:rsidR="00953215">
        <w:t>o’r</w:t>
      </w:r>
      <w:proofErr w:type="spellEnd"/>
      <w:r w:rsidR="00953215">
        <w:t xml:space="preserve"> broses </w:t>
      </w:r>
      <w:proofErr w:type="spellStart"/>
      <w:r w:rsidR="00953215">
        <w:t>rheoli</w:t>
      </w:r>
      <w:proofErr w:type="spellEnd"/>
      <w:r>
        <w:t xml:space="preserve"> </w:t>
      </w:r>
      <w:proofErr w:type="spellStart"/>
      <w:r>
        <w:t>contract</w:t>
      </w:r>
      <w:r w:rsidR="00953215">
        <w:t>au</w:t>
      </w:r>
      <w:proofErr w:type="spellEnd"/>
      <w:r>
        <w:t xml:space="preserve">.  </w:t>
      </w:r>
      <w:proofErr w:type="spellStart"/>
      <w:r w:rsidR="00953215">
        <w:t>Caiff</w:t>
      </w:r>
      <w:proofErr w:type="spellEnd"/>
      <w:r w:rsidR="00953215">
        <w:t xml:space="preserve"> </w:t>
      </w:r>
      <w:proofErr w:type="spellStart"/>
      <w:r w:rsidR="00953215">
        <w:t>hyn</w:t>
      </w:r>
      <w:proofErr w:type="spellEnd"/>
      <w:r w:rsidR="00953215">
        <w:t xml:space="preserve"> </w:t>
      </w:r>
      <w:proofErr w:type="spellStart"/>
      <w:r w:rsidR="00953215">
        <w:t>ei</w:t>
      </w:r>
      <w:proofErr w:type="spellEnd"/>
      <w:r w:rsidR="00953215">
        <w:t xml:space="preserve"> </w:t>
      </w:r>
      <w:proofErr w:type="spellStart"/>
      <w:r w:rsidR="00953215">
        <w:t>gyflwyno</w:t>
      </w:r>
      <w:proofErr w:type="spellEnd"/>
      <w:r w:rsidR="00A03A5B">
        <w:t xml:space="preserve"> </w:t>
      </w:r>
      <w:proofErr w:type="spellStart"/>
      <w:r w:rsidR="00A03A5B">
        <w:t>yn</w:t>
      </w:r>
      <w:proofErr w:type="spellEnd"/>
      <w:r w:rsidR="00175D6A">
        <w:t xml:space="preserve"> y pen draw </w:t>
      </w:r>
      <w:proofErr w:type="spellStart"/>
      <w:r w:rsidR="00175D6A">
        <w:t>i’n</w:t>
      </w:r>
      <w:proofErr w:type="spellEnd"/>
      <w:r w:rsidR="00175D6A">
        <w:t xml:space="preserve"> </w:t>
      </w:r>
      <w:proofErr w:type="spellStart"/>
      <w:r>
        <w:t>partner</w:t>
      </w:r>
      <w:r w:rsidR="00175D6A">
        <w:t>iaid</w:t>
      </w:r>
      <w:proofErr w:type="spellEnd"/>
      <w:r w:rsidR="00175D6A">
        <w:t xml:space="preserve"> </w:t>
      </w:r>
      <w:proofErr w:type="spellStart"/>
      <w:r w:rsidR="00175D6A">
        <w:t>gwasanaeth</w:t>
      </w:r>
      <w:proofErr w:type="spellEnd"/>
      <w:r w:rsidR="00175D6A">
        <w:t xml:space="preserve"> </w:t>
      </w:r>
      <w:proofErr w:type="spellStart"/>
      <w:r w:rsidR="00175D6A">
        <w:t>allweddol</w:t>
      </w:r>
      <w:proofErr w:type="spellEnd"/>
      <w:r w:rsidR="00175D6A">
        <w:t xml:space="preserve"> </w:t>
      </w:r>
      <w:r w:rsidR="00DE7300">
        <w:t xml:space="preserve">a </w:t>
      </w:r>
      <w:proofErr w:type="spellStart"/>
      <w:r w:rsidR="00DE7300">
        <w:t>bydd</w:t>
      </w:r>
      <w:proofErr w:type="spellEnd"/>
      <w:r w:rsidR="00DE7300">
        <w:t xml:space="preserve"> </w:t>
      </w:r>
      <w:proofErr w:type="spellStart"/>
      <w:r w:rsidR="00DE7300">
        <w:t>hyfforddiant</w:t>
      </w:r>
      <w:proofErr w:type="spellEnd"/>
      <w:r w:rsidR="00DE7300">
        <w:t xml:space="preserve"> </w:t>
      </w:r>
      <w:proofErr w:type="spellStart"/>
      <w:r w:rsidR="00DE7300">
        <w:t>yn</w:t>
      </w:r>
      <w:proofErr w:type="spellEnd"/>
      <w:r w:rsidR="00DE7300">
        <w:t xml:space="preserve"> </w:t>
      </w:r>
      <w:proofErr w:type="spellStart"/>
      <w:r w:rsidR="00DE7300">
        <w:t>cael</w:t>
      </w:r>
      <w:proofErr w:type="spellEnd"/>
      <w:r w:rsidR="00DE7300">
        <w:t xml:space="preserve"> </w:t>
      </w:r>
      <w:proofErr w:type="spellStart"/>
      <w:r w:rsidR="00DE7300">
        <w:t>ei</w:t>
      </w:r>
      <w:proofErr w:type="spellEnd"/>
      <w:r w:rsidR="00DE7300">
        <w:t xml:space="preserve"> </w:t>
      </w:r>
      <w:proofErr w:type="spellStart"/>
      <w:r w:rsidR="00DE7300">
        <w:t>ddarparu</w:t>
      </w:r>
      <w:proofErr w:type="spellEnd"/>
      <w:r w:rsidR="00DE7300">
        <w:t xml:space="preserve"> </w:t>
      </w:r>
      <w:proofErr w:type="spellStart"/>
      <w:r w:rsidR="00DE7300">
        <w:t>i</w:t>
      </w:r>
      <w:proofErr w:type="spellEnd"/>
      <w:r w:rsidR="00DE7300">
        <w:t xml:space="preserve"> </w:t>
      </w:r>
      <w:proofErr w:type="spellStart"/>
      <w:r w:rsidR="00DE7300">
        <w:t>dimau</w:t>
      </w:r>
      <w:proofErr w:type="spellEnd"/>
      <w:r w:rsidR="00DE7300">
        <w:t xml:space="preserve"> </w:t>
      </w:r>
      <w:proofErr w:type="spellStart"/>
      <w:r w:rsidR="00DE7300">
        <w:t>perthnasol</w:t>
      </w:r>
      <w:proofErr w:type="spellEnd"/>
      <w:r w:rsidR="00DE7300">
        <w:t xml:space="preserve"> </w:t>
      </w:r>
      <w:proofErr w:type="spellStart"/>
      <w:r w:rsidR="00DE7300">
        <w:t>fel</w:t>
      </w:r>
      <w:proofErr w:type="spellEnd"/>
      <w:r w:rsidR="00DE7300">
        <w:t xml:space="preserve"> </w:t>
      </w:r>
      <w:proofErr w:type="spellStart"/>
      <w:r w:rsidR="00DE7300">
        <w:t>Ystadau</w:t>
      </w:r>
      <w:proofErr w:type="spellEnd"/>
      <w:r>
        <w:t xml:space="preserve">, </w:t>
      </w:r>
      <w:proofErr w:type="spellStart"/>
      <w:r w:rsidR="00DE7300">
        <w:t>Cyfleusterau</w:t>
      </w:r>
      <w:proofErr w:type="spellEnd"/>
      <w:r>
        <w:t xml:space="preserve"> </w:t>
      </w:r>
      <w:r w:rsidR="00DE7300">
        <w:t xml:space="preserve">a </w:t>
      </w:r>
      <w:proofErr w:type="spellStart"/>
      <w:r w:rsidR="00DE7300">
        <w:t>Gwasanaethau</w:t>
      </w:r>
      <w:proofErr w:type="spellEnd"/>
      <w:r w:rsidR="00DE7300">
        <w:t xml:space="preserve"> </w:t>
      </w:r>
      <w:proofErr w:type="spellStart"/>
      <w:r w:rsidR="00DE7300">
        <w:t>Masnachol</w:t>
      </w:r>
      <w:proofErr w:type="spellEnd"/>
      <w:r>
        <w:t>.</w:t>
      </w:r>
    </w:p>
    <w:p w14:paraId="42729A16" w14:textId="77777777" w:rsidR="006369D8" w:rsidRDefault="006369D8">
      <w:pPr>
        <w:jc w:val="both"/>
      </w:pPr>
    </w:p>
    <w:p w14:paraId="418E21B9" w14:textId="43ED2359" w:rsidR="006369D8" w:rsidRDefault="00FF60E7">
      <w:pPr>
        <w:jc w:val="both"/>
      </w:pPr>
      <w:proofErr w:type="spellStart"/>
      <w:r>
        <w:rPr>
          <w:color w:val="000000"/>
        </w:rPr>
        <w:t>Parhau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sicrhau</w:t>
      </w:r>
      <w:proofErr w:type="spellEnd"/>
      <w:r>
        <w:rPr>
          <w:color w:val="000000"/>
        </w:rPr>
        <w:t xml:space="preserve"> bod </w:t>
      </w:r>
      <w:proofErr w:type="spellStart"/>
      <w:r>
        <w:rPr>
          <w:color w:val="000000"/>
        </w:rPr>
        <w:t>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holl</w:t>
      </w:r>
      <w:proofErr w:type="spellEnd"/>
      <w:r w:rsidR="006B7523">
        <w:rPr>
          <w:color w:val="000000"/>
        </w:rPr>
        <w:t xml:space="preserve"> </w:t>
      </w:r>
      <w:proofErr w:type="spellStart"/>
      <w:r>
        <w:rPr>
          <w:color w:val="000000"/>
        </w:rPr>
        <w:t>g</w:t>
      </w:r>
      <w:r w:rsidR="006B7523">
        <w:rPr>
          <w:color w:val="000000"/>
        </w:rPr>
        <w:t>ontract</w:t>
      </w:r>
      <w:r>
        <w:rPr>
          <w:color w:val="000000"/>
        </w:rPr>
        <w:t>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cyflenwi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yn</w:t>
      </w:r>
      <w:proofErr w:type="spellEnd"/>
      <w:r>
        <w:rPr>
          <w:color w:val="000000"/>
        </w:rPr>
        <w:t xml:space="preserve"> </w:t>
      </w:r>
      <w:r w:rsidR="00D06CB2">
        <w:rPr>
          <w:color w:val="000000"/>
        </w:rPr>
        <w:t>dal</w:t>
      </w:r>
      <w:r w:rsidR="005867D7">
        <w:rPr>
          <w:color w:val="000000"/>
        </w:rPr>
        <w:t xml:space="preserve"> </w:t>
      </w:r>
      <w:proofErr w:type="spellStart"/>
      <w:r w:rsidR="005867D7">
        <w:rPr>
          <w:color w:val="000000"/>
        </w:rPr>
        <w:t>i</w:t>
      </w:r>
      <w:proofErr w:type="spellEnd"/>
      <w:r w:rsidR="005867D7">
        <w:rPr>
          <w:color w:val="000000"/>
        </w:rPr>
        <w:t xml:space="preserve"> </w:t>
      </w:r>
      <w:proofErr w:type="spellStart"/>
      <w:r w:rsidR="005867D7">
        <w:rPr>
          <w:color w:val="000000"/>
        </w:rPr>
        <w:t>bwysleisio</w:t>
      </w:r>
      <w:proofErr w:type="spellEnd"/>
      <w:r w:rsidR="005867D7">
        <w:rPr>
          <w:color w:val="000000"/>
        </w:rPr>
        <w:t xml:space="preserve"> </w:t>
      </w:r>
      <w:proofErr w:type="spellStart"/>
      <w:r w:rsidR="005867D7">
        <w:rPr>
          <w:color w:val="000000"/>
        </w:rPr>
        <w:t>pwysigrwydd</w:t>
      </w:r>
      <w:proofErr w:type="spellEnd"/>
      <w:r w:rsidR="005867D7">
        <w:rPr>
          <w:color w:val="000000"/>
        </w:rPr>
        <w:t xml:space="preserve"> </w:t>
      </w:r>
      <w:proofErr w:type="spellStart"/>
      <w:r w:rsidR="005867D7">
        <w:rPr>
          <w:color w:val="000000"/>
        </w:rPr>
        <w:t>cynhwysiant</w:t>
      </w:r>
      <w:proofErr w:type="spellEnd"/>
      <w:r w:rsidR="006B7523">
        <w:t>,</w:t>
      </w:r>
      <w:r w:rsidR="005867D7">
        <w:t xml:space="preserve"> </w:t>
      </w:r>
      <w:proofErr w:type="spellStart"/>
      <w:r w:rsidR="005867D7">
        <w:t>amrywiaeth</w:t>
      </w:r>
      <w:proofErr w:type="spellEnd"/>
      <w:r w:rsidR="005867D7">
        <w:t xml:space="preserve"> a </w:t>
      </w:r>
      <w:proofErr w:type="spellStart"/>
      <w:r w:rsidR="005867D7">
        <w:t>pharch</w:t>
      </w:r>
      <w:proofErr w:type="spellEnd"/>
      <w:r w:rsidR="005867D7">
        <w:t xml:space="preserve"> am y </w:t>
      </w:r>
      <w:proofErr w:type="spellStart"/>
      <w:r w:rsidR="005867D7">
        <w:t>nodweddion</w:t>
      </w:r>
      <w:proofErr w:type="spellEnd"/>
      <w:r w:rsidR="005867D7">
        <w:t xml:space="preserve"> </w:t>
      </w:r>
      <w:proofErr w:type="spellStart"/>
      <w:r w:rsidR="005867D7">
        <w:t>gwarchodedig</w:t>
      </w:r>
      <w:proofErr w:type="spellEnd"/>
      <w:r w:rsidR="005867D7">
        <w:t xml:space="preserve"> </w:t>
      </w:r>
      <w:proofErr w:type="gramStart"/>
      <w:r w:rsidR="005867D7">
        <w:t>a</w:t>
      </w:r>
      <w:proofErr w:type="gramEnd"/>
      <w:r w:rsidR="005867D7">
        <w:t xml:space="preserve"> </w:t>
      </w:r>
      <w:proofErr w:type="spellStart"/>
      <w:r w:rsidR="000C1EC0">
        <w:t>enw</w:t>
      </w:r>
      <w:r w:rsidR="005867D7">
        <w:t>ir</w:t>
      </w:r>
      <w:proofErr w:type="spellEnd"/>
      <w:r w:rsidR="005867D7">
        <w:t xml:space="preserve"> </w:t>
      </w:r>
      <w:proofErr w:type="spellStart"/>
      <w:r w:rsidR="005867D7">
        <w:t>yn</w:t>
      </w:r>
      <w:proofErr w:type="spellEnd"/>
      <w:r w:rsidR="005867D7">
        <w:t xml:space="preserve"> </w:t>
      </w:r>
      <w:proofErr w:type="spellStart"/>
      <w:r w:rsidR="005867D7">
        <w:t>N</w:t>
      </w:r>
      <w:r w:rsidR="00A43BA9">
        <w:t>eddf</w:t>
      </w:r>
      <w:proofErr w:type="spellEnd"/>
      <w:r w:rsidR="00A43BA9">
        <w:t xml:space="preserve"> </w:t>
      </w:r>
      <w:proofErr w:type="spellStart"/>
      <w:r w:rsidR="00A43BA9">
        <w:t>Cydraddoldeb</w:t>
      </w:r>
      <w:proofErr w:type="spellEnd"/>
      <w:r w:rsidR="006B7523">
        <w:t xml:space="preserve"> 2010, </w:t>
      </w:r>
      <w:proofErr w:type="spellStart"/>
      <w:r w:rsidR="00A43BA9">
        <w:t>h</w:t>
      </w:r>
      <w:r w:rsidR="006B7523">
        <w:t>.</w:t>
      </w:r>
      <w:r w:rsidR="00A43BA9">
        <w:t>y</w:t>
      </w:r>
      <w:proofErr w:type="spellEnd"/>
      <w:r w:rsidR="00A43BA9">
        <w:t>.</w:t>
      </w:r>
      <w:r w:rsidR="006B7523">
        <w:t xml:space="preserve"> </w:t>
      </w:r>
      <w:proofErr w:type="spellStart"/>
      <w:r w:rsidR="00A43BA9">
        <w:t>oedran</w:t>
      </w:r>
      <w:proofErr w:type="spellEnd"/>
      <w:r w:rsidR="006B7523">
        <w:t xml:space="preserve">, </w:t>
      </w:r>
      <w:proofErr w:type="spellStart"/>
      <w:r w:rsidR="0004604D">
        <w:t>anabledd</w:t>
      </w:r>
      <w:proofErr w:type="spellEnd"/>
      <w:r w:rsidR="006B7523">
        <w:t xml:space="preserve">, </w:t>
      </w:r>
      <w:proofErr w:type="spellStart"/>
      <w:r w:rsidR="0004604D">
        <w:t>ailbennu</w:t>
      </w:r>
      <w:proofErr w:type="spellEnd"/>
      <w:r w:rsidR="0004604D">
        <w:t xml:space="preserve"> </w:t>
      </w:r>
      <w:proofErr w:type="spellStart"/>
      <w:r w:rsidR="0004604D">
        <w:t>rhywedd</w:t>
      </w:r>
      <w:proofErr w:type="spellEnd"/>
      <w:r w:rsidR="006B7523">
        <w:t xml:space="preserve">, </w:t>
      </w:r>
      <w:proofErr w:type="spellStart"/>
      <w:r w:rsidR="0004604D">
        <w:t>priodas</w:t>
      </w:r>
      <w:proofErr w:type="spellEnd"/>
      <w:r w:rsidR="0004604D">
        <w:t xml:space="preserve"> a </w:t>
      </w:r>
      <w:proofErr w:type="spellStart"/>
      <w:r w:rsidR="006B7523">
        <w:t>p</w:t>
      </w:r>
      <w:r w:rsidR="0004604D">
        <w:t>h</w:t>
      </w:r>
      <w:r w:rsidR="006B7523">
        <w:t>artner</w:t>
      </w:r>
      <w:r w:rsidR="0004604D">
        <w:t>iaeth</w:t>
      </w:r>
      <w:proofErr w:type="spellEnd"/>
      <w:r w:rsidR="0004604D">
        <w:t xml:space="preserve"> </w:t>
      </w:r>
      <w:proofErr w:type="spellStart"/>
      <w:r w:rsidR="0004604D">
        <w:t>sifil</w:t>
      </w:r>
      <w:proofErr w:type="spellEnd"/>
      <w:r w:rsidR="006B7523">
        <w:t xml:space="preserve">, </w:t>
      </w:r>
      <w:proofErr w:type="spellStart"/>
      <w:r w:rsidR="0004604D">
        <w:t>beichiogrwydd</w:t>
      </w:r>
      <w:proofErr w:type="spellEnd"/>
      <w:r w:rsidR="0004604D">
        <w:t xml:space="preserve"> a </w:t>
      </w:r>
      <w:proofErr w:type="spellStart"/>
      <w:r w:rsidR="0004604D">
        <w:t>mamolaeth</w:t>
      </w:r>
      <w:proofErr w:type="spellEnd"/>
      <w:r w:rsidR="006B7523">
        <w:t xml:space="preserve">, </w:t>
      </w:r>
      <w:proofErr w:type="spellStart"/>
      <w:r w:rsidR="0004604D">
        <w:t>hil</w:t>
      </w:r>
      <w:proofErr w:type="spellEnd"/>
      <w:r w:rsidR="006B7523">
        <w:t xml:space="preserve">, </w:t>
      </w:r>
      <w:proofErr w:type="spellStart"/>
      <w:r w:rsidR="0004604D">
        <w:t>crefydd</w:t>
      </w:r>
      <w:proofErr w:type="spellEnd"/>
      <w:r w:rsidR="0004604D">
        <w:t xml:space="preserve"> neu </w:t>
      </w:r>
      <w:proofErr w:type="spellStart"/>
      <w:r w:rsidR="0004604D">
        <w:t>gred</w:t>
      </w:r>
      <w:proofErr w:type="spellEnd"/>
      <w:r w:rsidR="006B7523">
        <w:t xml:space="preserve">, </w:t>
      </w:r>
      <w:proofErr w:type="spellStart"/>
      <w:r w:rsidR="0004604D">
        <w:t>rhyw</w:t>
      </w:r>
      <w:proofErr w:type="spellEnd"/>
      <w:r w:rsidR="0004604D">
        <w:t xml:space="preserve"> a </w:t>
      </w:r>
      <w:proofErr w:type="spellStart"/>
      <w:r w:rsidR="0004604D">
        <w:t>chyfeiriadedd</w:t>
      </w:r>
      <w:proofErr w:type="spellEnd"/>
      <w:r w:rsidR="0004604D">
        <w:t xml:space="preserve"> </w:t>
      </w:r>
      <w:proofErr w:type="spellStart"/>
      <w:r w:rsidR="0004604D">
        <w:t>rhywiol</w:t>
      </w:r>
      <w:proofErr w:type="spellEnd"/>
      <w:r w:rsidR="006B7523">
        <w:t>.</w:t>
      </w:r>
    </w:p>
    <w:p w14:paraId="04B086FC" w14:textId="77777777" w:rsidR="006369D8" w:rsidRDefault="006369D8">
      <w:pPr>
        <w:jc w:val="both"/>
      </w:pPr>
    </w:p>
    <w:p w14:paraId="03371DAF" w14:textId="0AEE27B5" w:rsidR="006369D8" w:rsidRDefault="006B7523">
      <w:pPr>
        <w:jc w:val="both"/>
      </w:pPr>
      <w:proofErr w:type="spellStart"/>
      <w:r>
        <w:t>Tr</w:t>
      </w:r>
      <w:r w:rsidR="0091370E">
        <w:t>wy</w:t>
      </w:r>
      <w:proofErr w:type="spellEnd"/>
      <w:r w:rsidR="0091370E">
        <w:t xml:space="preserve"> </w:t>
      </w:r>
      <w:proofErr w:type="spellStart"/>
      <w:r w:rsidR="0091370E">
        <w:t>aelodaeth</w:t>
      </w:r>
      <w:proofErr w:type="spellEnd"/>
      <w:r w:rsidR="0091370E">
        <w:t xml:space="preserve"> </w:t>
      </w:r>
      <w:proofErr w:type="spellStart"/>
      <w:r w:rsidR="0091370E">
        <w:t>Consortiwm</w:t>
      </w:r>
      <w:proofErr w:type="spellEnd"/>
      <w:r w:rsidR="0091370E">
        <w:t xml:space="preserve"> </w:t>
      </w:r>
      <w:proofErr w:type="spellStart"/>
      <w:r w:rsidR="0091370E">
        <w:t>Prynu</w:t>
      </w:r>
      <w:proofErr w:type="spellEnd"/>
      <w:r w:rsidR="0091370E">
        <w:t xml:space="preserve"> </w:t>
      </w:r>
      <w:proofErr w:type="spellStart"/>
      <w:r w:rsidR="0091370E">
        <w:t>Addysg</w:t>
      </w:r>
      <w:proofErr w:type="spellEnd"/>
      <w:r w:rsidR="0091370E">
        <w:t xml:space="preserve"> </w:t>
      </w:r>
      <w:proofErr w:type="spellStart"/>
      <w:r w:rsidR="0091370E">
        <w:t>Uwch</w:t>
      </w:r>
      <w:proofErr w:type="spellEnd"/>
      <w:r>
        <w:t xml:space="preserve">, </w:t>
      </w:r>
      <w:r w:rsidR="0091370E">
        <w:t>Cymru</w:t>
      </w:r>
      <w:r>
        <w:rPr>
          <w:rStyle w:val="FootnoteReference"/>
        </w:rPr>
        <w:footnoteReference w:id="8"/>
      </w:r>
      <w:r>
        <w:t xml:space="preserve">, </w:t>
      </w:r>
      <w:proofErr w:type="spellStart"/>
      <w:r w:rsidR="0091370E">
        <w:t>gweithio</w:t>
      </w:r>
      <w:proofErr w:type="spellEnd"/>
      <w:r w:rsidR="0091370E">
        <w:t xml:space="preserve"> </w:t>
      </w:r>
      <w:proofErr w:type="spellStart"/>
      <w:r w:rsidR="0091370E">
        <w:t>ar</w:t>
      </w:r>
      <w:proofErr w:type="spellEnd"/>
      <w:r w:rsidR="0091370E">
        <w:t xml:space="preserve"> y </w:t>
      </w:r>
      <w:proofErr w:type="spellStart"/>
      <w:r w:rsidR="0091370E">
        <w:t>cyd</w:t>
      </w:r>
      <w:proofErr w:type="spellEnd"/>
      <w:r w:rsidR="0091370E">
        <w:t xml:space="preserve"> </w:t>
      </w:r>
      <w:proofErr w:type="spellStart"/>
      <w:r w:rsidR="0091370E">
        <w:t>i</w:t>
      </w:r>
      <w:proofErr w:type="spellEnd"/>
      <w:r>
        <w:t xml:space="preserve"> </w:t>
      </w:r>
      <w:proofErr w:type="spellStart"/>
      <w:r w:rsidR="0091370E">
        <w:t>roi</w:t>
      </w:r>
      <w:proofErr w:type="spellEnd"/>
      <w:r w:rsidR="0091370E">
        <w:t xml:space="preserve"> </w:t>
      </w:r>
      <w:proofErr w:type="spellStart"/>
      <w:r w:rsidR="0091370E">
        <w:t>sylw</w:t>
      </w:r>
      <w:proofErr w:type="spellEnd"/>
      <w:r w:rsidR="0091370E">
        <w:t xml:space="preserve"> </w:t>
      </w:r>
      <w:proofErr w:type="spellStart"/>
      <w:r w:rsidR="0091370E">
        <w:t>i</w:t>
      </w:r>
      <w:proofErr w:type="spellEnd"/>
      <w:r w:rsidR="0091370E">
        <w:t xml:space="preserve"> </w:t>
      </w:r>
      <w:proofErr w:type="spellStart"/>
      <w:r w:rsidR="0091370E">
        <w:t>gaffael</w:t>
      </w:r>
      <w:proofErr w:type="spellEnd"/>
      <w:r w:rsidR="0091370E">
        <w:t xml:space="preserve"> </w:t>
      </w:r>
      <w:proofErr w:type="spellStart"/>
      <w:r w:rsidR="0091370E">
        <w:t>moesegol</w:t>
      </w:r>
      <w:proofErr w:type="spellEnd"/>
      <w:r>
        <w:t xml:space="preserve"> a</w:t>
      </w:r>
      <w:r w:rsidR="0091370E">
        <w:t xml:space="preserve"> </w:t>
      </w:r>
      <w:proofErr w:type="spellStart"/>
      <w:r w:rsidR="0091370E">
        <w:t>cheisio</w:t>
      </w:r>
      <w:proofErr w:type="spellEnd"/>
      <w:r w:rsidR="0091370E">
        <w:t xml:space="preserve"> </w:t>
      </w:r>
      <w:proofErr w:type="spellStart"/>
      <w:r w:rsidR="0091370E">
        <w:t>mabwysiadu</w:t>
      </w:r>
      <w:proofErr w:type="spellEnd"/>
      <w:r w:rsidR="0091370E">
        <w:t xml:space="preserve"> a </w:t>
      </w:r>
      <w:proofErr w:type="spellStart"/>
      <w:r w:rsidR="0091370E">
        <w:t>gweithredu</w:t>
      </w:r>
      <w:proofErr w:type="spellEnd"/>
      <w:r w:rsidR="0091370E">
        <w:t xml:space="preserve"> </w:t>
      </w:r>
      <w:proofErr w:type="spellStart"/>
      <w:r w:rsidR="0091370E">
        <w:t>ateb</w:t>
      </w:r>
      <w:proofErr w:type="spellEnd"/>
      <w:r w:rsidR="0091370E">
        <w:t xml:space="preserve"> </w:t>
      </w:r>
      <w:proofErr w:type="spellStart"/>
      <w:r w:rsidR="0091370E">
        <w:t>meddalwedd</w:t>
      </w:r>
      <w:proofErr w:type="spellEnd"/>
      <w:r w:rsidR="0091370E">
        <w:t xml:space="preserve"> addas </w:t>
      </w:r>
      <w:proofErr w:type="spellStart"/>
      <w:r w:rsidR="0091370E">
        <w:t>i</w:t>
      </w:r>
      <w:proofErr w:type="spellEnd"/>
      <w:r w:rsidR="0091370E">
        <w:t xml:space="preserve"> </w:t>
      </w:r>
      <w:proofErr w:type="spellStart"/>
      <w:r w:rsidR="0091370E">
        <w:t>gefnogi’r</w:t>
      </w:r>
      <w:proofErr w:type="spellEnd"/>
      <w:r w:rsidR="0091370E">
        <w:t xml:space="preserve"> </w:t>
      </w:r>
      <w:proofErr w:type="spellStart"/>
      <w:r w:rsidR="0091370E">
        <w:t>gweithgarwch</w:t>
      </w:r>
      <w:proofErr w:type="spellEnd"/>
      <w:r w:rsidR="00AE69DF">
        <w:t xml:space="preserve"> </w:t>
      </w:r>
      <w:proofErr w:type="spellStart"/>
      <w:r w:rsidR="00AE69DF">
        <w:t>hwn</w:t>
      </w:r>
      <w:proofErr w:type="spellEnd"/>
      <w:r>
        <w:t xml:space="preserve">. </w:t>
      </w:r>
    </w:p>
    <w:p w14:paraId="747A7586" w14:textId="77777777" w:rsidR="006369D8" w:rsidRDefault="006B7523">
      <w:pPr>
        <w:jc w:val="both"/>
      </w:pPr>
      <w:r>
        <w:tab/>
      </w:r>
    </w:p>
    <w:p w14:paraId="18FB834E" w14:textId="765A40B1" w:rsidR="006369D8" w:rsidRDefault="00AE69DF">
      <w:pPr>
        <w:jc w:val="both"/>
      </w:pPr>
      <w:proofErr w:type="spellStart"/>
      <w:r>
        <w:rPr>
          <w:color w:val="000000"/>
        </w:rPr>
        <w:t>Cyflwyno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hyfforddiant</w:t>
      </w:r>
      <w:proofErr w:type="spellEnd"/>
      <w:r>
        <w:rPr>
          <w:color w:val="000000"/>
        </w:rPr>
        <w:t xml:space="preserve"> am </w:t>
      </w:r>
      <w:proofErr w:type="spellStart"/>
      <w:r>
        <w:rPr>
          <w:color w:val="000000"/>
        </w:rPr>
        <w:t>gyflogaeth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foesegol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staff y </w:t>
      </w:r>
      <w:proofErr w:type="spellStart"/>
      <w:r>
        <w:rPr>
          <w:color w:val="000000"/>
        </w:rPr>
        <w:t>B</w:t>
      </w:r>
      <w:r w:rsidR="00691336">
        <w:rPr>
          <w:color w:val="000000"/>
        </w:rPr>
        <w:t>rifysgol</w:t>
      </w:r>
      <w:proofErr w:type="spellEnd"/>
      <w:r w:rsidR="006B7523">
        <w:rPr>
          <w:color w:val="000000"/>
        </w:rPr>
        <w:t xml:space="preserve">, </w:t>
      </w:r>
      <w:proofErr w:type="spellStart"/>
      <w:r>
        <w:rPr>
          <w:color w:val="000000"/>
        </w:rPr>
        <w:t>trwy</w:t>
      </w:r>
      <w:proofErr w:type="spellEnd"/>
      <w:r w:rsidR="00D07114">
        <w:rPr>
          <w:color w:val="000000"/>
        </w:rPr>
        <w:t xml:space="preserve"> </w:t>
      </w:r>
      <w:proofErr w:type="spellStart"/>
      <w:r w:rsidR="00D07114">
        <w:rPr>
          <w:color w:val="000000"/>
        </w:rPr>
        <w:t>g</w:t>
      </w:r>
      <w:r w:rsidR="00757A08">
        <w:rPr>
          <w:color w:val="000000"/>
        </w:rPr>
        <w:t>yfrwng</w:t>
      </w:r>
      <w:proofErr w:type="spellEnd"/>
      <w:r w:rsidR="00757A08">
        <w:rPr>
          <w:color w:val="000000"/>
        </w:rPr>
        <w:t xml:space="preserve"> </w:t>
      </w:r>
      <w:proofErr w:type="spellStart"/>
      <w:r w:rsidR="00757A08">
        <w:rPr>
          <w:color w:val="000000"/>
        </w:rPr>
        <w:t>c</w:t>
      </w:r>
      <w:r w:rsidR="00D07114">
        <w:rPr>
          <w:color w:val="000000"/>
        </w:rPr>
        <w:t>ynefino</w:t>
      </w:r>
      <w:proofErr w:type="spellEnd"/>
      <w:r w:rsidR="00D07114">
        <w:rPr>
          <w:color w:val="000000"/>
        </w:rPr>
        <w:t xml:space="preserve"> </w:t>
      </w:r>
      <w:proofErr w:type="spellStart"/>
      <w:r w:rsidR="00D07114">
        <w:rPr>
          <w:color w:val="000000"/>
        </w:rPr>
        <w:t>corfforaethol</w:t>
      </w:r>
      <w:proofErr w:type="spellEnd"/>
      <w:r w:rsidR="00D07114">
        <w:rPr>
          <w:color w:val="000000"/>
        </w:rPr>
        <w:t xml:space="preserve"> a </w:t>
      </w:r>
      <w:proofErr w:type="spellStart"/>
      <w:r w:rsidR="00D07114">
        <w:rPr>
          <w:color w:val="000000"/>
        </w:rPr>
        <w:t>hyrwyddo</w:t>
      </w:r>
      <w:proofErr w:type="spellEnd"/>
      <w:r w:rsidR="00D07114">
        <w:rPr>
          <w:color w:val="000000"/>
        </w:rPr>
        <w:t xml:space="preserve"> </w:t>
      </w:r>
      <w:proofErr w:type="spellStart"/>
      <w:r w:rsidR="00D07114">
        <w:rPr>
          <w:color w:val="000000"/>
        </w:rPr>
        <w:t>fideos</w:t>
      </w:r>
      <w:proofErr w:type="spellEnd"/>
      <w:r w:rsidR="00D07114">
        <w:rPr>
          <w:color w:val="000000"/>
        </w:rPr>
        <w:t xml:space="preserve"> </w:t>
      </w:r>
      <w:proofErr w:type="spellStart"/>
      <w:r w:rsidR="00D07114">
        <w:rPr>
          <w:color w:val="000000"/>
        </w:rPr>
        <w:t>hyfforddi’r</w:t>
      </w:r>
      <w:proofErr w:type="spellEnd"/>
      <w:r w:rsidR="006B7523">
        <w:rPr>
          <w:color w:val="000000"/>
        </w:rPr>
        <w:t xml:space="preserve"> Cod</w:t>
      </w:r>
      <w:r w:rsidR="00D07114">
        <w:rPr>
          <w:color w:val="000000"/>
        </w:rPr>
        <w:t xml:space="preserve"> </w:t>
      </w:r>
      <w:proofErr w:type="spellStart"/>
      <w:r w:rsidR="00D07114">
        <w:rPr>
          <w:color w:val="000000"/>
        </w:rPr>
        <w:t>Ymarfer</w:t>
      </w:r>
      <w:proofErr w:type="spellEnd"/>
      <w:r w:rsidR="006B7523">
        <w:rPr>
          <w:color w:val="000000"/>
        </w:rPr>
        <w:t xml:space="preserve"> </w:t>
      </w:r>
      <w:proofErr w:type="spellStart"/>
      <w:r w:rsidR="00304BA7">
        <w:rPr>
          <w:color w:val="000000"/>
        </w:rPr>
        <w:t>Cyflogaeth</w:t>
      </w:r>
      <w:proofErr w:type="spellEnd"/>
      <w:r w:rsidR="00304BA7">
        <w:rPr>
          <w:color w:val="000000"/>
        </w:rPr>
        <w:t xml:space="preserve"> </w:t>
      </w:r>
      <w:proofErr w:type="spellStart"/>
      <w:r w:rsidR="00304BA7">
        <w:rPr>
          <w:color w:val="000000"/>
        </w:rPr>
        <w:t>Foesegol</w:t>
      </w:r>
      <w:proofErr w:type="spellEnd"/>
      <w:r w:rsidR="00304BA7">
        <w:rPr>
          <w:color w:val="000000"/>
        </w:rPr>
        <w:t xml:space="preserve"> </w:t>
      </w:r>
      <w:proofErr w:type="spellStart"/>
      <w:r w:rsidR="00304BA7">
        <w:rPr>
          <w:color w:val="000000"/>
        </w:rPr>
        <w:t>mewn</w:t>
      </w:r>
      <w:proofErr w:type="spellEnd"/>
      <w:r w:rsidR="006B7523">
        <w:rPr>
          <w:color w:val="000000"/>
        </w:rPr>
        <w:t xml:space="preserve"> </w:t>
      </w:r>
      <w:proofErr w:type="spellStart"/>
      <w:r w:rsidR="00691336">
        <w:rPr>
          <w:color w:val="000000"/>
        </w:rPr>
        <w:t>Cadwyni</w:t>
      </w:r>
      <w:proofErr w:type="spellEnd"/>
      <w:r w:rsidR="00691336">
        <w:rPr>
          <w:color w:val="000000"/>
        </w:rPr>
        <w:t xml:space="preserve"> </w:t>
      </w:r>
      <w:proofErr w:type="spellStart"/>
      <w:r w:rsidR="0004604D">
        <w:rPr>
          <w:color w:val="000000"/>
        </w:rPr>
        <w:t>C</w:t>
      </w:r>
      <w:r w:rsidR="00691336">
        <w:rPr>
          <w:color w:val="000000"/>
        </w:rPr>
        <w:t>yflenwi</w:t>
      </w:r>
      <w:proofErr w:type="spellEnd"/>
      <w:r w:rsidR="006B7523">
        <w:rPr>
          <w:rStyle w:val="FootnoteReference"/>
          <w:color w:val="000000"/>
        </w:rPr>
        <w:footnoteReference w:id="9"/>
      </w:r>
      <w:r w:rsidR="006B7523">
        <w:rPr>
          <w:color w:val="000000"/>
        </w:rPr>
        <w:t xml:space="preserve"> </w:t>
      </w:r>
    </w:p>
    <w:p w14:paraId="03E907DA" w14:textId="77777777" w:rsidR="006369D8" w:rsidRDefault="006369D8">
      <w:pPr>
        <w:jc w:val="both"/>
        <w:rPr>
          <w:color w:val="000000"/>
        </w:rPr>
      </w:pPr>
    </w:p>
    <w:p w14:paraId="1DDEF8BC" w14:textId="253F8BD1" w:rsidR="006369D8" w:rsidRDefault="00304BA7">
      <w:pPr>
        <w:jc w:val="both"/>
      </w:pPr>
      <w:proofErr w:type="spellStart"/>
      <w:r>
        <w:rPr>
          <w:color w:val="000000"/>
        </w:rPr>
        <w:t>Parhau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gynnig</w:t>
      </w:r>
      <w:proofErr w:type="spellEnd"/>
      <w:r>
        <w:rPr>
          <w:color w:val="000000"/>
        </w:rPr>
        <w:t xml:space="preserve"> </w:t>
      </w:r>
      <w:proofErr w:type="spellStart"/>
      <w:r w:rsidR="006B7523">
        <w:rPr>
          <w:color w:val="000000"/>
        </w:rPr>
        <w:t>mecan</w:t>
      </w:r>
      <w:r>
        <w:rPr>
          <w:color w:val="000000"/>
        </w:rPr>
        <w:t>waith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i’n</w:t>
      </w:r>
      <w:proofErr w:type="spellEnd"/>
      <w:r w:rsidR="006B7523">
        <w:rPr>
          <w:color w:val="000000"/>
        </w:rPr>
        <w:t xml:space="preserve"> </w:t>
      </w:r>
      <w:proofErr w:type="spellStart"/>
      <w:r w:rsidR="00691336">
        <w:rPr>
          <w:color w:val="000000"/>
        </w:rPr>
        <w:t>cyflenwyr</w:t>
      </w:r>
      <w:proofErr w:type="spellEnd"/>
      <w:r w:rsidR="006B7523">
        <w:rPr>
          <w:color w:val="000000"/>
        </w:rPr>
        <w:t xml:space="preserve"> </w:t>
      </w:r>
      <w:r w:rsidR="00C67274">
        <w:rPr>
          <w:color w:val="000000"/>
        </w:rPr>
        <w:t xml:space="preserve">neu </w:t>
      </w:r>
      <w:proofErr w:type="spellStart"/>
      <w:r w:rsidR="00C67274">
        <w:rPr>
          <w:color w:val="000000"/>
        </w:rPr>
        <w:t>aelodau’r</w:t>
      </w:r>
      <w:proofErr w:type="spellEnd"/>
      <w:r w:rsidR="00C67274">
        <w:rPr>
          <w:color w:val="000000"/>
        </w:rPr>
        <w:t xml:space="preserve"> </w:t>
      </w:r>
      <w:proofErr w:type="spellStart"/>
      <w:r w:rsidR="00C67274">
        <w:rPr>
          <w:color w:val="000000"/>
        </w:rPr>
        <w:t>cyhoedd</w:t>
      </w:r>
      <w:proofErr w:type="spellEnd"/>
      <w:r w:rsidR="006B7523">
        <w:rPr>
          <w:color w:val="000000"/>
        </w:rPr>
        <w:t xml:space="preserve"> </w:t>
      </w:r>
      <w:proofErr w:type="spellStart"/>
      <w:r>
        <w:rPr>
          <w:color w:val="000000"/>
        </w:rPr>
        <w:t>allu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adrodd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unrhyw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beth</w:t>
      </w:r>
      <w:proofErr w:type="spellEnd"/>
      <w:r w:rsidR="006B7523">
        <w:rPr>
          <w:color w:val="000000"/>
        </w:rPr>
        <w:t xml:space="preserve"> </w:t>
      </w:r>
      <w:proofErr w:type="spellStart"/>
      <w:r w:rsidR="00B23FD1">
        <w:rPr>
          <w:color w:val="000000"/>
        </w:rPr>
        <w:t>sydd</w:t>
      </w:r>
      <w:proofErr w:type="spellEnd"/>
      <w:r w:rsidR="00B23FD1">
        <w:rPr>
          <w:color w:val="000000"/>
        </w:rPr>
        <w:t xml:space="preserve"> </w:t>
      </w:r>
      <w:proofErr w:type="spellStart"/>
      <w:r w:rsidR="00B23FD1">
        <w:rPr>
          <w:color w:val="000000"/>
        </w:rPr>
        <w:t>yn</w:t>
      </w:r>
      <w:proofErr w:type="spellEnd"/>
      <w:r w:rsidR="00B23FD1">
        <w:rPr>
          <w:color w:val="000000"/>
        </w:rPr>
        <w:t xml:space="preserve"> </w:t>
      </w:r>
      <w:proofErr w:type="spellStart"/>
      <w:r w:rsidR="00B23FD1">
        <w:rPr>
          <w:color w:val="000000"/>
        </w:rPr>
        <w:t>eu</w:t>
      </w:r>
      <w:proofErr w:type="spellEnd"/>
      <w:r w:rsidR="00B23FD1">
        <w:rPr>
          <w:color w:val="000000"/>
        </w:rPr>
        <w:t xml:space="preserve"> barn </w:t>
      </w:r>
      <w:proofErr w:type="spellStart"/>
      <w:r w:rsidR="00B23FD1">
        <w:rPr>
          <w:color w:val="000000"/>
        </w:rPr>
        <w:t>hwy’n</w:t>
      </w:r>
      <w:proofErr w:type="spellEnd"/>
      <w:r w:rsidR="00B23FD1">
        <w:rPr>
          <w:color w:val="000000"/>
        </w:rPr>
        <w:t xml:space="preserve"> </w:t>
      </w:r>
      <w:proofErr w:type="spellStart"/>
      <w:r w:rsidR="00B23FD1">
        <w:rPr>
          <w:color w:val="000000"/>
        </w:rPr>
        <w:t>gyflogaeth</w:t>
      </w:r>
      <w:proofErr w:type="spellEnd"/>
      <w:r w:rsidR="00B23FD1">
        <w:rPr>
          <w:color w:val="000000"/>
        </w:rPr>
        <w:t xml:space="preserve"> neu </w:t>
      </w:r>
      <w:proofErr w:type="spellStart"/>
      <w:r w:rsidR="00B23FD1">
        <w:rPr>
          <w:color w:val="000000"/>
        </w:rPr>
        <w:t>arf</w:t>
      </w:r>
      <w:r w:rsidR="00757A08">
        <w:rPr>
          <w:color w:val="000000"/>
        </w:rPr>
        <w:t>e</w:t>
      </w:r>
      <w:r w:rsidR="00B23FD1">
        <w:rPr>
          <w:color w:val="000000"/>
        </w:rPr>
        <w:t>rion</w:t>
      </w:r>
      <w:proofErr w:type="spellEnd"/>
      <w:r w:rsidR="00B23FD1">
        <w:rPr>
          <w:color w:val="000000"/>
        </w:rPr>
        <w:t xml:space="preserve"> </w:t>
      </w:r>
      <w:proofErr w:type="spellStart"/>
      <w:r w:rsidR="00B23FD1">
        <w:rPr>
          <w:color w:val="000000"/>
        </w:rPr>
        <w:t>gweithio</w:t>
      </w:r>
      <w:proofErr w:type="spellEnd"/>
      <w:r w:rsidR="00B23FD1">
        <w:rPr>
          <w:color w:val="000000"/>
        </w:rPr>
        <w:t xml:space="preserve"> </w:t>
      </w:r>
      <w:proofErr w:type="spellStart"/>
      <w:r w:rsidR="00B23FD1">
        <w:rPr>
          <w:color w:val="000000"/>
        </w:rPr>
        <w:t>annheg</w:t>
      </w:r>
      <w:proofErr w:type="spellEnd"/>
      <w:r w:rsidR="00B23FD1">
        <w:rPr>
          <w:color w:val="000000"/>
        </w:rPr>
        <w:t xml:space="preserve"> neu </w:t>
      </w:r>
      <w:proofErr w:type="spellStart"/>
      <w:r w:rsidR="00B23FD1">
        <w:rPr>
          <w:color w:val="000000"/>
        </w:rPr>
        <w:t>amhriodol</w:t>
      </w:r>
      <w:proofErr w:type="spellEnd"/>
      <w:r w:rsidR="00B23FD1">
        <w:rPr>
          <w:color w:val="000000"/>
        </w:rPr>
        <w:t xml:space="preserve"> </w:t>
      </w:r>
      <w:proofErr w:type="spellStart"/>
      <w:r w:rsidR="00B23FD1">
        <w:rPr>
          <w:color w:val="000000"/>
        </w:rPr>
        <w:t>mewn</w:t>
      </w:r>
      <w:proofErr w:type="spellEnd"/>
      <w:r w:rsidR="00B23FD1">
        <w:rPr>
          <w:color w:val="000000"/>
        </w:rPr>
        <w:t xml:space="preserve"> </w:t>
      </w:r>
      <w:proofErr w:type="spellStart"/>
      <w:r w:rsidR="00B23FD1">
        <w:rPr>
          <w:color w:val="000000"/>
        </w:rPr>
        <w:t>unrhyw</w:t>
      </w:r>
      <w:proofErr w:type="spellEnd"/>
      <w:r w:rsidR="00B23FD1">
        <w:rPr>
          <w:color w:val="000000"/>
        </w:rPr>
        <w:t xml:space="preserve"> </w:t>
      </w:r>
      <w:proofErr w:type="spellStart"/>
      <w:r w:rsidR="00B23FD1">
        <w:rPr>
          <w:color w:val="000000"/>
        </w:rPr>
        <w:t>agwedd</w:t>
      </w:r>
      <w:proofErr w:type="spellEnd"/>
      <w:r w:rsidR="00E176D7">
        <w:rPr>
          <w:color w:val="000000"/>
        </w:rPr>
        <w:t xml:space="preserve"> </w:t>
      </w:r>
      <w:proofErr w:type="spellStart"/>
      <w:r w:rsidR="00E176D7">
        <w:rPr>
          <w:color w:val="000000"/>
        </w:rPr>
        <w:t>ar</w:t>
      </w:r>
      <w:proofErr w:type="spellEnd"/>
      <w:r w:rsidR="00E176D7">
        <w:rPr>
          <w:color w:val="000000"/>
        </w:rPr>
        <w:t xml:space="preserve"> </w:t>
      </w:r>
      <w:proofErr w:type="spellStart"/>
      <w:r w:rsidR="00E176D7">
        <w:rPr>
          <w:color w:val="000000"/>
        </w:rPr>
        <w:t>g</w:t>
      </w:r>
      <w:r w:rsidR="00691336">
        <w:rPr>
          <w:color w:val="000000"/>
        </w:rPr>
        <w:t>adwyni</w:t>
      </w:r>
      <w:proofErr w:type="spellEnd"/>
      <w:r w:rsidR="00691336">
        <w:rPr>
          <w:color w:val="000000"/>
        </w:rPr>
        <w:t xml:space="preserve"> </w:t>
      </w:r>
      <w:proofErr w:type="spellStart"/>
      <w:r w:rsidR="00691336">
        <w:rPr>
          <w:color w:val="000000"/>
        </w:rPr>
        <w:lastRenderedPageBreak/>
        <w:t>cyflenwi</w:t>
      </w:r>
      <w:r w:rsidR="0079249D">
        <w:rPr>
          <w:color w:val="000000"/>
        </w:rPr>
        <w:t>’r</w:t>
      </w:r>
      <w:proofErr w:type="spellEnd"/>
      <w:r w:rsidR="0079249D" w:rsidRPr="0079249D">
        <w:rPr>
          <w:color w:val="000000"/>
        </w:rPr>
        <w:t xml:space="preserve"> </w:t>
      </w:r>
      <w:proofErr w:type="spellStart"/>
      <w:r w:rsidR="0079249D">
        <w:rPr>
          <w:color w:val="000000"/>
        </w:rPr>
        <w:t>Brifysgol</w:t>
      </w:r>
      <w:proofErr w:type="spellEnd"/>
      <w:r w:rsidR="006B7523">
        <w:rPr>
          <w:color w:val="000000"/>
        </w:rPr>
        <w:t xml:space="preserve">. </w:t>
      </w:r>
      <w:proofErr w:type="spellStart"/>
      <w:r w:rsidR="0079249D">
        <w:rPr>
          <w:color w:val="000000"/>
        </w:rPr>
        <w:t>Bydd</w:t>
      </w:r>
      <w:proofErr w:type="spellEnd"/>
      <w:r w:rsidR="0079249D">
        <w:rPr>
          <w:color w:val="000000"/>
        </w:rPr>
        <w:t xml:space="preserve"> </w:t>
      </w:r>
      <w:proofErr w:type="spellStart"/>
      <w:r w:rsidR="0079249D">
        <w:rPr>
          <w:color w:val="000000"/>
        </w:rPr>
        <w:t>dolen</w:t>
      </w:r>
      <w:proofErr w:type="spellEnd"/>
      <w:r w:rsidR="0079249D">
        <w:rPr>
          <w:color w:val="000000"/>
        </w:rPr>
        <w:t xml:space="preserve"> </w:t>
      </w:r>
      <w:r w:rsidR="0079249D">
        <w:rPr>
          <w:rFonts w:cs="Calibri"/>
          <w:color w:val="000000"/>
        </w:rPr>
        <w:t>â</w:t>
      </w:r>
      <w:r w:rsidR="0079249D">
        <w:rPr>
          <w:color w:val="000000"/>
        </w:rPr>
        <w:t xml:space="preserve"> </w:t>
      </w:r>
      <w:proofErr w:type="spellStart"/>
      <w:r w:rsidR="0079249D">
        <w:rPr>
          <w:color w:val="000000"/>
        </w:rPr>
        <w:t>manylion</w:t>
      </w:r>
      <w:proofErr w:type="spellEnd"/>
      <w:r w:rsidR="0079249D">
        <w:rPr>
          <w:color w:val="000000"/>
        </w:rPr>
        <w:t xml:space="preserve"> </w:t>
      </w:r>
      <w:proofErr w:type="spellStart"/>
      <w:r w:rsidR="0079249D">
        <w:t>polisi</w:t>
      </w:r>
      <w:proofErr w:type="spellEnd"/>
      <w:r w:rsidR="0079249D">
        <w:t xml:space="preserve"> </w:t>
      </w:r>
      <w:proofErr w:type="spellStart"/>
      <w:r w:rsidR="0079249D">
        <w:t>Chwythu’r</w:t>
      </w:r>
      <w:proofErr w:type="spellEnd"/>
      <w:r w:rsidR="0079249D">
        <w:t xml:space="preserve"> </w:t>
      </w:r>
      <w:proofErr w:type="spellStart"/>
      <w:r w:rsidR="0079249D">
        <w:t>Chwiban</w:t>
      </w:r>
      <w:proofErr w:type="spellEnd"/>
      <w:r w:rsidR="006B7523">
        <w:rPr>
          <w:rStyle w:val="FootnoteReference"/>
          <w:color w:val="000000"/>
        </w:rPr>
        <w:footnoteReference w:id="10"/>
      </w:r>
      <w:r w:rsidR="006B7523">
        <w:rPr>
          <w:color w:val="000000"/>
        </w:rPr>
        <w:t xml:space="preserve"> </w:t>
      </w:r>
      <w:r w:rsidR="0079249D">
        <w:rPr>
          <w:color w:val="000000"/>
        </w:rPr>
        <w:t>y</w:t>
      </w:r>
      <w:r w:rsidR="0079249D" w:rsidRPr="0079249D">
        <w:rPr>
          <w:color w:val="000000"/>
        </w:rPr>
        <w:t xml:space="preserve"> </w:t>
      </w:r>
      <w:proofErr w:type="spellStart"/>
      <w:r w:rsidR="0079249D">
        <w:rPr>
          <w:color w:val="000000"/>
        </w:rPr>
        <w:t>Brifysgol</w:t>
      </w:r>
      <w:proofErr w:type="spellEnd"/>
      <w:r w:rsidR="0079249D">
        <w:rPr>
          <w:color w:val="000000"/>
        </w:rPr>
        <w:t xml:space="preserve"> </w:t>
      </w:r>
      <w:proofErr w:type="spellStart"/>
      <w:r w:rsidR="0079249D">
        <w:rPr>
          <w:color w:val="000000"/>
        </w:rPr>
        <w:t>yn</w:t>
      </w:r>
      <w:proofErr w:type="spellEnd"/>
      <w:r w:rsidR="0079249D">
        <w:rPr>
          <w:color w:val="000000"/>
        </w:rPr>
        <w:t xml:space="preserve"> </w:t>
      </w:r>
      <w:proofErr w:type="spellStart"/>
      <w:r w:rsidR="0079249D">
        <w:rPr>
          <w:color w:val="000000"/>
        </w:rPr>
        <w:t>cael</w:t>
      </w:r>
      <w:proofErr w:type="spellEnd"/>
      <w:r w:rsidR="0079249D">
        <w:rPr>
          <w:color w:val="000000"/>
        </w:rPr>
        <w:t xml:space="preserve"> </w:t>
      </w:r>
      <w:proofErr w:type="spellStart"/>
      <w:r w:rsidR="0079249D">
        <w:rPr>
          <w:color w:val="000000"/>
        </w:rPr>
        <w:t>eu</w:t>
      </w:r>
      <w:proofErr w:type="spellEnd"/>
      <w:r w:rsidR="0079249D">
        <w:rPr>
          <w:color w:val="000000"/>
        </w:rPr>
        <w:t xml:space="preserve"> </w:t>
      </w:r>
      <w:proofErr w:type="spellStart"/>
      <w:r w:rsidR="0079249D">
        <w:rPr>
          <w:color w:val="000000"/>
        </w:rPr>
        <w:t>cynnwys</w:t>
      </w:r>
      <w:proofErr w:type="spellEnd"/>
      <w:r w:rsidR="0079249D">
        <w:rPr>
          <w:color w:val="000000"/>
        </w:rPr>
        <w:t xml:space="preserve"> </w:t>
      </w:r>
      <w:proofErr w:type="spellStart"/>
      <w:r w:rsidR="0079249D">
        <w:rPr>
          <w:color w:val="000000"/>
        </w:rPr>
        <w:t>nawr</w:t>
      </w:r>
      <w:proofErr w:type="spellEnd"/>
      <w:r w:rsidR="0079249D">
        <w:rPr>
          <w:color w:val="000000"/>
        </w:rPr>
        <w:t xml:space="preserve"> </w:t>
      </w:r>
      <w:proofErr w:type="spellStart"/>
      <w:r w:rsidR="0079249D">
        <w:rPr>
          <w:color w:val="000000"/>
        </w:rPr>
        <w:t>yn</w:t>
      </w:r>
      <w:proofErr w:type="spellEnd"/>
      <w:r w:rsidR="0079249D">
        <w:rPr>
          <w:color w:val="000000"/>
        </w:rPr>
        <w:t xml:space="preserve"> </w:t>
      </w:r>
      <w:proofErr w:type="spellStart"/>
      <w:r w:rsidR="0079249D">
        <w:rPr>
          <w:color w:val="000000"/>
        </w:rPr>
        <w:t>ein</w:t>
      </w:r>
      <w:proofErr w:type="spellEnd"/>
      <w:r w:rsidR="0079249D">
        <w:rPr>
          <w:color w:val="000000"/>
        </w:rPr>
        <w:t xml:space="preserve"> </w:t>
      </w:r>
      <w:proofErr w:type="spellStart"/>
      <w:r w:rsidR="0079249D">
        <w:rPr>
          <w:color w:val="000000"/>
        </w:rPr>
        <w:t>holl</w:t>
      </w:r>
      <w:proofErr w:type="spellEnd"/>
      <w:r w:rsidR="0079249D">
        <w:rPr>
          <w:color w:val="000000"/>
        </w:rPr>
        <w:t xml:space="preserve"> </w:t>
      </w:r>
      <w:proofErr w:type="spellStart"/>
      <w:r w:rsidR="0079249D">
        <w:rPr>
          <w:color w:val="000000"/>
        </w:rPr>
        <w:t>ddogfennaeth</w:t>
      </w:r>
      <w:proofErr w:type="spellEnd"/>
      <w:r w:rsidR="0079249D">
        <w:rPr>
          <w:color w:val="000000"/>
        </w:rPr>
        <w:t xml:space="preserve"> </w:t>
      </w:r>
      <w:proofErr w:type="spellStart"/>
      <w:r w:rsidR="0079249D">
        <w:rPr>
          <w:color w:val="000000"/>
        </w:rPr>
        <w:t>dendro</w:t>
      </w:r>
      <w:proofErr w:type="spellEnd"/>
      <w:r w:rsidR="006B7523">
        <w:rPr>
          <w:color w:val="000000"/>
        </w:rPr>
        <w:t>.</w:t>
      </w:r>
    </w:p>
    <w:p w14:paraId="0DF9032A" w14:textId="77777777" w:rsidR="006369D8" w:rsidRDefault="006369D8">
      <w:pPr>
        <w:jc w:val="both"/>
        <w:rPr>
          <w:color w:val="000000"/>
        </w:rPr>
      </w:pPr>
    </w:p>
    <w:p w14:paraId="24FB24F2" w14:textId="20DA4978" w:rsidR="006369D8" w:rsidRDefault="007A59CF">
      <w:pPr>
        <w:jc w:val="both"/>
        <w:rPr>
          <w:color w:val="000000"/>
        </w:rPr>
      </w:pPr>
      <w:proofErr w:type="spellStart"/>
      <w:r>
        <w:rPr>
          <w:color w:val="000000"/>
        </w:rPr>
        <w:t>Parhau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gynnal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amserlen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sicrhau</w:t>
      </w:r>
      <w:proofErr w:type="spellEnd"/>
      <w:r>
        <w:rPr>
          <w:color w:val="000000"/>
        </w:rPr>
        <w:t xml:space="preserve"> bod </w:t>
      </w:r>
      <w:proofErr w:type="spellStart"/>
      <w:r>
        <w:rPr>
          <w:color w:val="000000"/>
        </w:rPr>
        <w:t>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</w:t>
      </w:r>
      <w:r w:rsidR="00691336">
        <w:rPr>
          <w:color w:val="000000"/>
        </w:rPr>
        <w:t>yflenwyr</w:t>
      </w:r>
      <w:proofErr w:type="spellEnd"/>
      <w:r w:rsidR="006B7523">
        <w:rPr>
          <w:color w:val="000000"/>
        </w:rPr>
        <w:t xml:space="preserve"> </w:t>
      </w:r>
      <w:proofErr w:type="spellStart"/>
      <w:r>
        <w:rPr>
          <w:color w:val="000000"/>
        </w:rPr>
        <w:t>yn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talu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fewn</w:t>
      </w:r>
      <w:proofErr w:type="spellEnd"/>
      <w:r w:rsidR="006B7523">
        <w:rPr>
          <w:color w:val="000000"/>
        </w:rPr>
        <w:t xml:space="preserve"> 30 </w:t>
      </w:r>
      <w:proofErr w:type="spellStart"/>
      <w:r w:rsidR="006B7523">
        <w:rPr>
          <w:color w:val="000000"/>
        </w:rPr>
        <w:t>d</w:t>
      </w:r>
      <w:r>
        <w:rPr>
          <w:color w:val="000000"/>
        </w:rPr>
        <w:t>iwrnod</w:t>
      </w:r>
      <w:proofErr w:type="spellEnd"/>
      <w:r w:rsidR="00166B3C">
        <w:rPr>
          <w:color w:val="000000"/>
        </w:rPr>
        <w:t xml:space="preserve"> </w:t>
      </w:r>
      <w:proofErr w:type="spellStart"/>
      <w:r w:rsidR="00166B3C">
        <w:rPr>
          <w:color w:val="000000"/>
        </w:rPr>
        <w:t>ar</w:t>
      </w:r>
      <w:proofErr w:type="spellEnd"/>
      <w:r w:rsidR="00166B3C">
        <w:rPr>
          <w:color w:val="000000"/>
        </w:rPr>
        <w:t xml:space="preserve"> </w:t>
      </w:r>
      <w:proofErr w:type="spellStart"/>
      <w:r w:rsidR="00166B3C">
        <w:rPr>
          <w:rFonts w:cs="Calibri"/>
          <w:color w:val="000000"/>
        </w:rPr>
        <w:t>ô</w:t>
      </w:r>
      <w:r w:rsidR="00166B3C">
        <w:rPr>
          <w:color w:val="000000"/>
        </w:rPr>
        <w:t>l</w:t>
      </w:r>
      <w:proofErr w:type="spellEnd"/>
      <w:r w:rsidR="00166B3C">
        <w:rPr>
          <w:color w:val="000000"/>
        </w:rPr>
        <w:t xml:space="preserve"> </w:t>
      </w:r>
      <w:proofErr w:type="spellStart"/>
      <w:r w:rsidR="00166B3C">
        <w:rPr>
          <w:color w:val="000000"/>
        </w:rPr>
        <w:t>derbyn</w:t>
      </w:r>
      <w:proofErr w:type="spellEnd"/>
      <w:r w:rsidR="00166B3C">
        <w:rPr>
          <w:color w:val="000000"/>
        </w:rPr>
        <w:t xml:space="preserve"> </w:t>
      </w:r>
      <w:proofErr w:type="spellStart"/>
      <w:r w:rsidR="00166B3C">
        <w:rPr>
          <w:color w:val="000000"/>
        </w:rPr>
        <w:t>anfoneb</w:t>
      </w:r>
      <w:proofErr w:type="spellEnd"/>
      <w:r w:rsidR="00166B3C">
        <w:rPr>
          <w:color w:val="000000"/>
        </w:rPr>
        <w:t xml:space="preserve"> </w:t>
      </w:r>
      <w:proofErr w:type="spellStart"/>
      <w:r w:rsidR="00166B3C">
        <w:rPr>
          <w:color w:val="000000"/>
        </w:rPr>
        <w:t>ddilys</w:t>
      </w:r>
      <w:proofErr w:type="spellEnd"/>
      <w:r w:rsidR="006B7523">
        <w:rPr>
          <w:color w:val="000000"/>
        </w:rPr>
        <w:t>.</w:t>
      </w:r>
    </w:p>
    <w:p w14:paraId="51C524B7" w14:textId="77777777" w:rsidR="006369D8" w:rsidRDefault="006369D8">
      <w:pPr>
        <w:jc w:val="both"/>
        <w:rPr>
          <w:color w:val="000000"/>
        </w:rPr>
      </w:pPr>
    </w:p>
    <w:p w14:paraId="131E614A" w14:textId="2CD50E9D" w:rsidR="006369D8" w:rsidRDefault="00AE3E70">
      <w:pPr>
        <w:jc w:val="both"/>
        <w:rPr>
          <w:color w:val="000000"/>
        </w:rPr>
      </w:pPr>
      <w:proofErr w:type="spellStart"/>
      <w:r>
        <w:rPr>
          <w:color w:val="000000"/>
        </w:rPr>
        <w:t>Sicrhau</w:t>
      </w:r>
      <w:proofErr w:type="spellEnd"/>
      <w:r>
        <w:rPr>
          <w:color w:val="000000"/>
        </w:rPr>
        <w:t xml:space="preserve"> bod </w:t>
      </w:r>
      <w:proofErr w:type="spellStart"/>
      <w:r>
        <w:rPr>
          <w:color w:val="000000"/>
        </w:rPr>
        <w:t>unrhyw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</w:t>
      </w:r>
      <w:r w:rsidR="006B7523">
        <w:rPr>
          <w:color w:val="000000"/>
        </w:rPr>
        <w:t>ontract</w:t>
      </w:r>
      <w:r>
        <w:rPr>
          <w:color w:val="000000"/>
        </w:rPr>
        <w:t>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sy’n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gosod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asiantaethau</w:t>
      </w:r>
      <w:proofErr w:type="spellEnd"/>
      <w:r w:rsidR="006B7523">
        <w:rPr>
          <w:color w:val="000000"/>
        </w:rPr>
        <w:t xml:space="preserve"> </w:t>
      </w:r>
      <w:proofErr w:type="spellStart"/>
      <w:r w:rsidR="006B7523">
        <w:rPr>
          <w:color w:val="000000"/>
        </w:rPr>
        <w:t>recri</w:t>
      </w:r>
      <w:r>
        <w:rPr>
          <w:color w:val="000000"/>
        </w:rPr>
        <w:t>w</w:t>
      </w:r>
      <w:r w:rsidR="006B7523">
        <w:rPr>
          <w:color w:val="000000"/>
        </w:rPr>
        <w:t>t</w:t>
      </w:r>
      <w:r>
        <w:rPr>
          <w:color w:val="000000"/>
        </w:rPr>
        <w:t>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sicrhau</w:t>
      </w:r>
      <w:proofErr w:type="spellEnd"/>
      <w:r>
        <w:rPr>
          <w:color w:val="000000"/>
        </w:rPr>
        <w:t xml:space="preserve"> bod </w:t>
      </w:r>
      <w:proofErr w:type="spellStart"/>
      <w:r>
        <w:rPr>
          <w:color w:val="000000"/>
        </w:rPr>
        <w:t>unrhyw</w:t>
      </w:r>
      <w:proofErr w:type="spellEnd"/>
      <w:r w:rsidR="00E32099">
        <w:rPr>
          <w:color w:val="000000"/>
        </w:rPr>
        <w:t xml:space="preserve"> </w:t>
      </w:r>
      <w:proofErr w:type="spellStart"/>
      <w:r w:rsidR="00E32099">
        <w:rPr>
          <w:color w:val="000000"/>
        </w:rPr>
        <w:t>b</w:t>
      </w:r>
      <w:r w:rsidR="006B7523">
        <w:rPr>
          <w:color w:val="000000"/>
        </w:rPr>
        <w:t>erson</w:t>
      </w:r>
      <w:proofErr w:type="spellEnd"/>
      <w:r w:rsidR="006B7523">
        <w:rPr>
          <w:color w:val="000000"/>
        </w:rPr>
        <w:t xml:space="preserve"> </w:t>
      </w:r>
      <w:r w:rsidR="00E32099">
        <w:rPr>
          <w:color w:val="000000"/>
        </w:rPr>
        <w:t xml:space="preserve">a </w:t>
      </w:r>
      <w:proofErr w:type="spellStart"/>
      <w:r w:rsidR="00E32099">
        <w:rPr>
          <w:color w:val="000000"/>
        </w:rPr>
        <w:t>gyflogir</w:t>
      </w:r>
      <w:proofErr w:type="spellEnd"/>
      <w:r w:rsidR="00E32099">
        <w:rPr>
          <w:color w:val="000000"/>
        </w:rPr>
        <w:t xml:space="preserve"> </w:t>
      </w:r>
      <w:proofErr w:type="spellStart"/>
      <w:r w:rsidR="00E32099">
        <w:rPr>
          <w:color w:val="000000"/>
        </w:rPr>
        <w:t>yn</w:t>
      </w:r>
      <w:proofErr w:type="spellEnd"/>
      <w:r w:rsidR="00E32099">
        <w:rPr>
          <w:color w:val="000000"/>
        </w:rPr>
        <w:t xml:space="preserve"> y </w:t>
      </w:r>
      <w:proofErr w:type="spellStart"/>
      <w:r w:rsidR="00E32099">
        <w:rPr>
          <w:color w:val="000000"/>
        </w:rPr>
        <w:t>B</w:t>
      </w:r>
      <w:r w:rsidR="00691336">
        <w:rPr>
          <w:color w:val="000000"/>
        </w:rPr>
        <w:t>rifysgol</w:t>
      </w:r>
      <w:proofErr w:type="spellEnd"/>
      <w:r w:rsidR="006B7523">
        <w:rPr>
          <w:color w:val="000000"/>
        </w:rPr>
        <w:t xml:space="preserve"> </w:t>
      </w:r>
      <w:proofErr w:type="spellStart"/>
      <w:r w:rsidR="00E32099">
        <w:rPr>
          <w:color w:val="000000"/>
        </w:rPr>
        <w:t>yn</w:t>
      </w:r>
      <w:proofErr w:type="spellEnd"/>
      <w:r w:rsidR="00E32099">
        <w:rPr>
          <w:color w:val="000000"/>
        </w:rPr>
        <w:t xml:space="preserve"> </w:t>
      </w:r>
      <w:proofErr w:type="spellStart"/>
      <w:r w:rsidR="00E32099">
        <w:rPr>
          <w:color w:val="000000"/>
        </w:rPr>
        <w:t>cael</w:t>
      </w:r>
      <w:proofErr w:type="spellEnd"/>
      <w:r w:rsidR="00E32099">
        <w:rPr>
          <w:color w:val="000000"/>
        </w:rPr>
        <w:t xml:space="preserve"> </w:t>
      </w:r>
      <w:proofErr w:type="spellStart"/>
      <w:r w:rsidR="00E32099">
        <w:rPr>
          <w:color w:val="000000"/>
        </w:rPr>
        <w:t>ei</w:t>
      </w:r>
      <w:proofErr w:type="spellEnd"/>
      <w:r w:rsidR="008766D1">
        <w:rPr>
          <w:color w:val="000000"/>
        </w:rPr>
        <w:t xml:space="preserve"> </w:t>
      </w:r>
      <w:proofErr w:type="spellStart"/>
      <w:r w:rsidR="00E32099">
        <w:rPr>
          <w:color w:val="000000"/>
        </w:rPr>
        <w:t>gyflogi</w:t>
      </w:r>
      <w:proofErr w:type="spellEnd"/>
      <w:r w:rsidR="00E32099">
        <w:rPr>
          <w:color w:val="000000"/>
        </w:rPr>
        <w:t xml:space="preserve"> </w:t>
      </w:r>
      <w:proofErr w:type="spellStart"/>
      <w:r w:rsidR="00E32099">
        <w:rPr>
          <w:color w:val="000000"/>
        </w:rPr>
        <w:t>ar</w:t>
      </w:r>
      <w:proofErr w:type="spellEnd"/>
      <w:r w:rsidR="00E32099">
        <w:rPr>
          <w:color w:val="000000"/>
        </w:rPr>
        <w:t xml:space="preserve"> </w:t>
      </w:r>
      <w:proofErr w:type="spellStart"/>
      <w:r w:rsidR="00E32099">
        <w:rPr>
          <w:color w:val="000000"/>
        </w:rPr>
        <w:t>yr</w:t>
      </w:r>
      <w:proofErr w:type="spellEnd"/>
      <w:r w:rsidR="00E32099">
        <w:rPr>
          <w:color w:val="000000"/>
        </w:rPr>
        <w:t xml:space="preserve"> un </w:t>
      </w:r>
      <w:proofErr w:type="spellStart"/>
      <w:r w:rsidR="006B7523">
        <w:rPr>
          <w:color w:val="000000"/>
        </w:rPr>
        <w:t>rad</w:t>
      </w:r>
      <w:r w:rsidR="00E32099">
        <w:rPr>
          <w:color w:val="000000"/>
        </w:rPr>
        <w:t>d</w:t>
      </w:r>
      <w:proofErr w:type="spellEnd"/>
      <w:r w:rsidR="006B7523">
        <w:rPr>
          <w:color w:val="000000"/>
        </w:rPr>
        <w:t xml:space="preserve"> </w:t>
      </w:r>
      <w:r w:rsidR="008766D1">
        <w:rPr>
          <w:rFonts w:cs="Calibri"/>
          <w:color w:val="000000"/>
        </w:rPr>
        <w:t>â</w:t>
      </w:r>
      <w:r w:rsidR="008766D1">
        <w:rPr>
          <w:color w:val="000000"/>
        </w:rPr>
        <w:t xml:space="preserve"> </w:t>
      </w:r>
      <w:proofErr w:type="spellStart"/>
      <w:r w:rsidR="008766D1">
        <w:rPr>
          <w:color w:val="000000"/>
        </w:rPr>
        <w:t>chyflogai’r</w:t>
      </w:r>
      <w:proofErr w:type="spellEnd"/>
      <w:r w:rsidR="008766D1">
        <w:rPr>
          <w:color w:val="000000"/>
        </w:rPr>
        <w:t xml:space="preserve"> </w:t>
      </w:r>
      <w:proofErr w:type="spellStart"/>
      <w:r w:rsidR="008766D1">
        <w:rPr>
          <w:color w:val="000000"/>
        </w:rPr>
        <w:t>B</w:t>
      </w:r>
      <w:r w:rsidR="00691336">
        <w:rPr>
          <w:color w:val="000000"/>
        </w:rPr>
        <w:t>rifysgol</w:t>
      </w:r>
      <w:proofErr w:type="spellEnd"/>
      <w:r w:rsidR="006B7523">
        <w:rPr>
          <w:color w:val="000000"/>
        </w:rPr>
        <w:t xml:space="preserve"> </w:t>
      </w:r>
      <w:proofErr w:type="spellStart"/>
      <w:r w:rsidR="008766D1">
        <w:rPr>
          <w:color w:val="000000"/>
        </w:rPr>
        <w:t>sydd</w:t>
      </w:r>
      <w:proofErr w:type="spellEnd"/>
      <w:r w:rsidR="008766D1">
        <w:rPr>
          <w:color w:val="000000"/>
        </w:rPr>
        <w:t xml:space="preserve"> </w:t>
      </w:r>
      <w:proofErr w:type="spellStart"/>
      <w:r w:rsidR="008766D1">
        <w:rPr>
          <w:color w:val="000000"/>
        </w:rPr>
        <w:t>yn</w:t>
      </w:r>
      <w:proofErr w:type="spellEnd"/>
      <w:r w:rsidR="008766D1">
        <w:rPr>
          <w:color w:val="000000"/>
        </w:rPr>
        <w:t xml:space="preserve"> </w:t>
      </w:r>
      <w:proofErr w:type="spellStart"/>
      <w:r w:rsidR="008766D1">
        <w:rPr>
          <w:color w:val="000000"/>
        </w:rPr>
        <w:t>yr</w:t>
      </w:r>
      <w:proofErr w:type="spellEnd"/>
      <w:r w:rsidR="008766D1">
        <w:rPr>
          <w:color w:val="000000"/>
        </w:rPr>
        <w:t xml:space="preserve"> un </w:t>
      </w:r>
      <w:proofErr w:type="spellStart"/>
      <w:r w:rsidR="008766D1">
        <w:rPr>
          <w:color w:val="000000"/>
        </w:rPr>
        <w:t>r</w:t>
      </w:r>
      <w:r w:rsidR="008766D1">
        <w:rPr>
          <w:rFonts w:cs="Calibri"/>
          <w:color w:val="000000"/>
        </w:rPr>
        <w:t>ô</w:t>
      </w:r>
      <w:r w:rsidR="006B7523">
        <w:rPr>
          <w:color w:val="000000"/>
        </w:rPr>
        <w:t>l</w:t>
      </w:r>
      <w:proofErr w:type="spellEnd"/>
      <w:r w:rsidR="006B7523">
        <w:rPr>
          <w:color w:val="000000"/>
        </w:rPr>
        <w:t>.</w:t>
      </w:r>
    </w:p>
    <w:p w14:paraId="0F872170" w14:textId="77777777" w:rsidR="006369D8" w:rsidRDefault="006369D8">
      <w:pPr>
        <w:jc w:val="both"/>
        <w:rPr>
          <w:color w:val="000000"/>
        </w:rPr>
      </w:pPr>
    </w:p>
    <w:p w14:paraId="4E1A7916" w14:textId="505C9AE5" w:rsidR="006369D8" w:rsidRDefault="00BF79E3">
      <w:pPr>
        <w:jc w:val="both"/>
        <w:rPr>
          <w:color w:val="000000"/>
        </w:rPr>
      </w:pPr>
      <w:r>
        <w:rPr>
          <w:color w:val="000000"/>
        </w:rPr>
        <w:t>ACHREDIAD MASNACH DEG</w:t>
      </w:r>
    </w:p>
    <w:p w14:paraId="68A4320F" w14:textId="77777777" w:rsidR="006369D8" w:rsidRDefault="006369D8">
      <w:pPr>
        <w:jc w:val="both"/>
        <w:rPr>
          <w:color w:val="000000"/>
        </w:rPr>
      </w:pPr>
    </w:p>
    <w:p w14:paraId="7E2146F5" w14:textId="1EC9C349" w:rsidR="006369D8" w:rsidRDefault="00952A3F">
      <w:pPr>
        <w:jc w:val="both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B</w:t>
      </w:r>
      <w:r w:rsidR="00691336">
        <w:t>rifysgol</w:t>
      </w:r>
      <w:proofErr w:type="spellEnd"/>
      <w:r w:rsidR="006B7523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bod </w:t>
      </w:r>
      <w:proofErr w:type="spellStart"/>
      <w:r>
        <w:t>pennu</w:t>
      </w:r>
      <w:proofErr w:type="spellEnd"/>
      <w:r>
        <w:t xml:space="preserve"> </w:t>
      </w:r>
      <w:proofErr w:type="spellStart"/>
      <w:r>
        <w:t>enwau</w:t>
      </w:r>
      <w:proofErr w:type="spellEnd"/>
      <w:r w:rsidR="006B7523">
        <w:t xml:space="preserve"> brand </w:t>
      </w:r>
      <w:proofErr w:type="spellStart"/>
      <w:r>
        <w:t>fel</w:t>
      </w:r>
      <w:proofErr w:type="spellEnd"/>
      <w:r>
        <w:t xml:space="preserve"> </w:t>
      </w:r>
      <w:proofErr w:type="spellStart"/>
      <w:r>
        <w:t>meini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dethol</w:t>
      </w:r>
      <w:proofErr w:type="spellEnd"/>
      <w:r>
        <w:t xml:space="preserve"> neu </w:t>
      </w:r>
      <w:proofErr w:type="spellStart"/>
      <w:r>
        <w:t>ddyfarnu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gweithgarwch</w:t>
      </w:r>
      <w:proofErr w:type="spellEnd"/>
      <w:r>
        <w:t xml:space="preserve"> </w:t>
      </w:r>
      <w:proofErr w:type="spellStart"/>
      <w:r>
        <w:t>tendro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debygol</w:t>
      </w:r>
      <w:proofErr w:type="spellEnd"/>
      <w:r>
        <w:t xml:space="preserve"> o </w:t>
      </w:r>
      <w:proofErr w:type="spellStart"/>
      <w:r>
        <w:t>fod</w:t>
      </w:r>
      <w:proofErr w:type="spellEnd"/>
      <w:r w:rsidR="0032356F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groes</w:t>
      </w:r>
      <w:proofErr w:type="spellEnd"/>
      <w:r w:rsidR="006B7523">
        <w:t xml:space="preserve"> </w:t>
      </w:r>
      <w:proofErr w:type="spellStart"/>
      <w:r w:rsidR="007846A1">
        <w:t>i’r</w:t>
      </w:r>
      <w:proofErr w:type="spellEnd"/>
      <w:r w:rsidR="007846A1">
        <w:t xml:space="preserve"> </w:t>
      </w:r>
      <w:proofErr w:type="spellStart"/>
      <w:r w:rsidR="007846A1">
        <w:t>rhwymedigaethau</w:t>
      </w:r>
      <w:proofErr w:type="spellEnd"/>
      <w:r w:rsidR="007846A1">
        <w:t xml:space="preserve"> </w:t>
      </w:r>
      <w:proofErr w:type="spellStart"/>
      <w:r w:rsidR="00A518DE">
        <w:t>gwrth-gyfyngol</w:t>
      </w:r>
      <w:proofErr w:type="spellEnd"/>
      <w:r w:rsidR="00A518DE">
        <w:t xml:space="preserve"> a </w:t>
      </w:r>
      <w:proofErr w:type="spellStart"/>
      <w:r w:rsidR="00A518DE">
        <w:t>bennir</w:t>
      </w:r>
      <w:proofErr w:type="spellEnd"/>
      <w:r w:rsidR="00A518DE">
        <w:t xml:space="preserve"> </w:t>
      </w:r>
      <w:proofErr w:type="spellStart"/>
      <w:r w:rsidR="00A518DE">
        <w:t>yn</w:t>
      </w:r>
      <w:proofErr w:type="spellEnd"/>
      <w:r w:rsidR="00A518DE">
        <w:t xml:space="preserve"> </w:t>
      </w:r>
      <w:proofErr w:type="spellStart"/>
      <w:r w:rsidR="00A518DE">
        <w:t>Rheoliadau</w:t>
      </w:r>
      <w:proofErr w:type="spellEnd"/>
      <w:r w:rsidR="006B7523">
        <w:t xml:space="preserve"> </w:t>
      </w:r>
      <w:proofErr w:type="spellStart"/>
      <w:r w:rsidR="006B7523">
        <w:t>Contract</w:t>
      </w:r>
      <w:r w:rsidR="00884E97">
        <w:t>au</w:t>
      </w:r>
      <w:proofErr w:type="spellEnd"/>
      <w:r w:rsidR="00884E97">
        <w:t xml:space="preserve"> </w:t>
      </w:r>
      <w:proofErr w:type="spellStart"/>
      <w:r w:rsidR="00884E97">
        <w:t>Cyhoeddus</w:t>
      </w:r>
      <w:proofErr w:type="spellEnd"/>
      <w:r w:rsidR="006B7523">
        <w:t xml:space="preserve"> 2015</w:t>
      </w:r>
      <w:r w:rsidR="006B7523">
        <w:rPr>
          <w:rStyle w:val="FootnoteReference"/>
        </w:rPr>
        <w:footnoteReference w:id="11"/>
      </w:r>
      <w:r w:rsidR="006B7523">
        <w:t xml:space="preserve">. </w:t>
      </w:r>
      <w:r w:rsidR="004F1E0F">
        <w:t xml:space="preserve">Gan </w:t>
      </w:r>
      <w:proofErr w:type="spellStart"/>
      <w:r w:rsidR="004F1E0F">
        <w:t>hynny</w:t>
      </w:r>
      <w:proofErr w:type="spellEnd"/>
      <w:r w:rsidR="006B7523">
        <w:t xml:space="preserve">, </w:t>
      </w:r>
      <w:proofErr w:type="spellStart"/>
      <w:r w:rsidR="00884E97">
        <w:t>ar</w:t>
      </w:r>
      <w:proofErr w:type="spellEnd"/>
      <w:r w:rsidR="00884E97">
        <w:t xml:space="preserve"> </w:t>
      </w:r>
      <w:proofErr w:type="spellStart"/>
      <w:r w:rsidR="00884E97">
        <w:t>yr</w:t>
      </w:r>
      <w:proofErr w:type="spellEnd"/>
      <w:r w:rsidR="00884E97">
        <w:t xml:space="preserve"> un </w:t>
      </w:r>
      <w:proofErr w:type="spellStart"/>
      <w:r w:rsidR="00884E97">
        <w:t>pryd</w:t>
      </w:r>
      <w:proofErr w:type="spellEnd"/>
      <w:r w:rsidR="00884E97">
        <w:t xml:space="preserve"> </w:t>
      </w:r>
      <w:r w:rsidR="00884E97">
        <w:rPr>
          <w:rFonts w:cs="Calibri"/>
        </w:rPr>
        <w:t>â</w:t>
      </w:r>
      <w:r w:rsidR="00884E97">
        <w:t xml:space="preserve"> </w:t>
      </w:r>
      <w:proofErr w:type="spellStart"/>
      <w:r w:rsidR="00884E97">
        <w:t>hybu</w:t>
      </w:r>
      <w:proofErr w:type="spellEnd"/>
      <w:r w:rsidR="00884E97">
        <w:t xml:space="preserve"> </w:t>
      </w:r>
      <w:proofErr w:type="spellStart"/>
      <w:r w:rsidR="00884E97">
        <w:t>rhai</w:t>
      </w:r>
      <w:proofErr w:type="spellEnd"/>
      <w:r w:rsidR="00884E97">
        <w:t xml:space="preserve"> </w:t>
      </w:r>
      <w:proofErr w:type="spellStart"/>
      <w:r w:rsidR="00884E97">
        <w:t>safonau</w:t>
      </w:r>
      <w:proofErr w:type="spellEnd"/>
      <w:r w:rsidR="001454DD">
        <w:t xml:space="preserve"> a </w:t>
      </w:r>
      <w:proofErr w:type="spellStart"/>
      <w:r w:rsidR="001454DD">
        <w:t>gydnabyddir</w:t>
      </w:r>
      <w:proofErr w:type="spellEnd"/>
      <w:r w:rsidR="001454DD">
        <w:t xml:space="preserve"> </w:t>
      </w:r>
      <w:proofErr w:type="spellStart"/>
      <w:r w:rsidR="001454DD">
        <w:t>yn</w:t>
      </w:r>
      <w:proofErr w:type="spellEnd"/>
      <w:r w:rsidR="001454DD">
        <w:t xml:space="preserve"> </w:t>
      </w:r>
      <w:proofErr w:type="spellStart"/>
      <w:r w:rsidR="001454DD">
        <w:t>rhyngwladol</w:t>
      </w:r>
      <w:proofErr w:type="spellEnd"/>
      <w:r w:rsidR="006B7523">
        <w:t xml:space="preserve">, </w:t>
      </w:r>
      <w:proofErr w:type="spellStart"/>
      <w:r w:rsidR="001454DD">
        <w:t>mae</w:t>
      </w:r>
      <w:proofErr w:type="spellEnd"/>
      <w:r w:rsidR="001454DD">
        <w:t xml:space="preserve"> </w:t>
      </w:r>
      <w:proofErr w:type="spellStart"/>
      <w:r w:rsidR="001454DD">
        <w:t>polisi</w:t>
      </w:r>
      <w:proofErr w:type="spellEnd"/>
      <w:r w:rsidR="006B7523">
        <w:t xml:space="preserve"> </w:t>
      </w:r>
      <w:proofErr w:type="spellStart"/>
      <w:r w:rsidR="00691336">
        <w:t>Cadwyni</w:t>
      </w:r>
      <w:proofErr w:type="spellEnd"/>
      <w:r w:rsidR="00691336">
        <w:t xml:space="preserve"> </w:t>
      </w:r>
      <w:proofErr w:type="spellStart"/>
      <w:r>
        <w:t>C</w:t>
      </w:r>
      <w:r w:rsidR="00691336">
        <w:t>yflenwi</w:t>
      </w:r>
      <w:proofErr w:type="spellEnd"/>
      <w:r w:rsidR="006B7523">
        <w:t xml:space="preserve"> </w:t>
      </w:r>
      <w:proofErr w:type="spellStart"/>
      <w:r>
        <w:t>Moesegol</w:t>
      </w:r>
      <w:proofErr w:type="spellEnd"/>
      <w:r>
        <w:t xml:space="preserve"> </w:t>
      </w:r>
      <w:r w:rsidR="001454DD">
        <w:t>y</w:t>
      </w:r>
      <w:r w:rsidR="001454DD" w:rsidRPr="001454DD">
        <w:t xml:space="preserve"> </w:t>
      </w:r>
      <w:proofErr w:type="spellStart"/>
      <w:r w:rsidR="001454DD">
        <w:t>Brifysgol</w:t>
      </w:r>
      <w:proofErr w:type="spellEnd"/>
      <w:r w:rsidR="001454DD">
        <w:t xml:space="preserve"> </w:t>
      </w:r>
      <w:proofErr w:type="spellStart"/>
      <w:r w:rsidR="00425955">
        <w:t>yn</w:t>
      </w:r>
      <w:proofErr w:type="spellEnd"/>
      <w:r w:rsidR="00425955">
        <w:t xml:space="preserve"> </w:t>
      </w:r>
      <w:proofErr w:type="spellStart"/>
      <w:r w:rsidR="00425955">
        <w:t>osgoi’n</w:t>
      </w:r>
      <w:proofErr w:type="spellEnd"/>
      <w:r w:rsidR="00425955">
        <w:t xml:space="preserve"> </w:t>
      </w:r>
      <w:proofErr w:type="spellStart"/>
      <w:r w:rsidR="00425955">
        <w:t>fwriadol</w:t>
      </w:r>
      <w:proofErr w:type="spellEnd"/>
      <w:r w:rsidR="00425955">
        <w:t xml:space="preserve"> </w:t>
      </w:r>
      <w:proofErr w:type="spellStart"/>
      <w:r w:rsidR="00425955">
        <w:t>defnydd</w:t>
      </w:r>
      <w:proofErr w:type="spellEnd"/>
      <w:r w:rsidR="00425955">
        <w:t xml:space="preserve"> </w:t>
      </w:r>
      <w:proofErr w:type="spellStart"/>
      <w:r w:rsidR="00425955">
        <w:t>unrhyw</w:t>
      </w:r>
      <w:proofErr w:type="spellEnd"/>
      <w:r w:rsidR="00425955">
        <w:t xml:space="preserve"> </w:t>
      </w:r>
      <w:proofErr w:type="spellStart"/>
      <w:r w:rsidR="00425955">
        <w:t>f</w:t>
      </w:r>
      <w:r w:rsidR="006B7523">
        <w:t>rand</w:t>
      </w:r>
      <w:proofErr w:type="spellEnd"/>
      <w:r w:rsidR="006B7523">
        <w:t xml:space="preserve"> </w:t>
      </w:r>
      <w:proofErr w:type="spellStart"/>
      <w:r w:rsidR="00425955">
        <w:t>masnachol</w:t>
      </w:r>
      <w:proofErr w:type="spellEnd"/>
      <w:r w:rsidR="00425955">
        <w:t xml:space="preserve"> neu </w:t>
      </w:r>
      <w:proofErr w:type="spellStart"/>
      <w:r w:rsidR="00425955">
        <w:t>enwau</w:t>
      </w:r>
      <w:proofErr w:type="spellEnd"/>
      <w:r w:rsidR="006B7523">
        <w:t xml:space="preserve"> </w:t>
      </w:r>
      <w:proofErr w:type="spellStart"/>
      <w:r w:rsidR="004F1E0F">
        <w:t>masnach</w:t>
      </w:r>
      <w:proofErr w:type="spellEnd"/>
      <w:r w:rsidR="006B7523">
        <w:t>.</w:t>
      </w:r>
    </w:p>
    <w:p w14:paraId="5DAC1937" w14:textId="77777777" w:rsidR="006369D8" w:rsidRDefault="006369D8">
      <w:pPr>
        <w:jc w:val="both"/>
      </w:pPr>
    </w:p>
    <w:p w14:paraId="2E5048B2" w14:textId="2BB8CF52" w:rsidR="006369D8" w:rsidRDefault="004F1E0F">
      <w:pPr>
        <w:jc w:val="both"/>
      </w:pPr>
      <w:r>
        <w:t xml:space="preserve">O </w:t>
      </w:r>
      <w:proofErr w:type="spellStart"/>
      <w:r>
        <w:t>ganlyniad</w:t>
      </w:r>
      <w:proofErr w:type="spellEnd"/>
      <w:r w:rsidR="006B7523">
        <w:t xml:space="preserve">, </w:t>
      </w:r>
      <w:proofErr w:type="spellStart"/>
      <w:r>
        <w:t>er</w:t>
      </w:r>
      <w:proofErr w:type="spellEnd"/>
      <w:r>
        <w:t xml:space="preserve"> bod y </w:t>
      </w:r>
      <w:proofErr w:type="spellStart"/>
      <w:r>
        <w:t>B</w:t>
      </w:r>
      <w:r w:rsidR="00691336">
        <w:t>rifysgol</w:t>
      </w:r>
      <w:proofErr w:type="spellEnd"/>
      <w:r w:rsidR="006B7523"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cyflawni</w:t>
      </w:r>
      <w:proofErr w:type="spellEnd"/>
      <w:r>
        <w:t xml:space="preserve"> a </w:t>
      </w:r>
      <w:proofErr w:type="spellStart"/>
      <w:r>
        <w:t>chynnal</w:t>
      </w:r>
      <w:proofErr w:type="spellEnd"/>
      <w:r>
        <w:t xml:space="preserve"> </w:t>
      </w:r>
      <w:proofErr w:type="spellStart"/>
      <w:r>
        <w:t>achrediad</w:t>
      </w:r>
      <w:proofErr w:type="spellEnd"/>
      <w:r w:rsidR="006B7523">
        <w:t xml:space="preserve"> ‘</w:t>
      </w:r>
      <w:proofErr w:type="spellStart"/>
      <w:r w:rsidR="00691336">
        <w:t>Prifysgol</w:t>
      </w:r>
      <w:proofErr w:type="spellEnd"/>
      <w:r>
        <w:t xml:space="preserve"> </w:t>
      </w:r>
      <w:proofErr w:type="spellStart"/>
      <w:r>
        <w:t>Masnach</w:t>
      </w:r>
      <w:proofErr w:type="spellEnd"/>
      <w:r>
        <w:t xml:space="preserve"> </w:t>
      </w:r>
      <w:proofErr w:type="spellStart"/>
      <w:r>
        <w:t>Deg</w:t>
      </w:r>
      <w:proofErr w:type="spellEnd"/>
      <w:r w:rsidR="006B7523">
        <w:t xml:space="preserve">’,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lywodraethu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bolisi</w:t>
      </w:r>
      <w:proofErr w:type="spellEnd"/>
      <w:r>
        <w:t xml:space="preserve"> </w:t>
      </w:r>
      <w:proofErr w:type="spellStart"/>
      <w:r>
        <w:t>Masnach</w:t>
      </w:r>
      <w:proofErr w:type="spellEnd"/>
      <w:r w:rsidR="002D3CE3">
        <w:t xml:space="preserve"> </w:t>
      </w:r>
      <w:proofErr w:type="spellStart"/>
      <w:r w:rsidR="002D250A">
        <w:t>Deg</w:t>
      </w:r>
      <w:proofErr w:type="spellEnd"/>
      <w:r w:rsidR="002D250A">
        <w:t xml:space="preserve"> </w:t>
      </w:r>
      <w:proofErr w:type="spellStart"/>
      <w:r w:rsidR="002D250A">
        <w:t>ar</w:t>
      </w:r>
      <w:proofErr w:type="spellEnd"/>
      <w:r w:rsidR="002D250A">
        <w:t xml:space="preserve"> </w:t>
      </w:r>
      <w:proofErr w:type="spellStart"/>
      <w:r w:rsidR="002D250A">
        <w:t>wah</w:t>
      </w:r>
      <w:r w:rsidR="002D250A">
        <w:rPr>
          <w:rFonts w:cs="Calibri"/>
        </w:rPr>
        <w:t>â</w:t>
      </w:r>
      <w:r w:rsidR="002D250A">
        <w:t>n</w:t>
      </w:r>
      <w:proofErr w:type="spellEnd"/>
      <w:r w:rsidR="002D250A">
        <w:t xml:space="preserve"> </w:t>
      </w:r>
      <w:proofErr w:type="spellStart"/>
      <w:r w:rsidR="002D250A">
        <w:t>sy’n</w:t>
      </w:r>
      <w:proofErr w:type="spellEnd"/>
      <w:r w:rsidR="002D250A">
        <w:t xml:space="preserve"> </w:t>
      </w:r>
      <w:proofErr w:type="spellStart"/>
      <w:r w:rsidR="002D250A">
        <w:t>trafod</w:t>
      </w:r>
      <w:proofErr w:type="spellEnd"/>
      <w:r w:rsidR="00C16E86">
        <w:t xml:space="preserve"> </w:t>
      </w:r>
      <w:r w:rsidR="002D250A">
        <w:t xml:space="preserve">y </w:t>
      </w:r>
      <w:proofErr w:type="spellStart"/>
      <w:r w:rsidR="002D250A">
        <w:t>gofyniad</w:t>
      </w:r>
      <w:proofErr w:type="spellEnd"/>
      <w:r w:rsidR="002D250A">
        <w:t xml:space="preserve"> </w:t>
      </w:r>
      <w:proofErr w:type="spellStart"/>
      <w:r w:rsidR="002D250A">
        <w:t>achred</w:t>
      </w:r>
      <w:r w:rsidR="00935C23">
        <w:t>iad</w:t>
      </w:r>
      <w:proofErr w:type="spellEnd"/>
      <w:r w:rsidR="002D250A">
        <w:t xml:space="preserve"> </w:t>
      </w:r>
      <w:proofErr w:type="spellStart"/>
      <w:r w:rsidR="002D250A">
        <w:t>hwn</w:t>
      </w:r>
      <w:proofErr w:type="spellEnd"/>
      <w:r w:rsidR="006B7523">
        <w:t xml:space="preserve"> a</w:t>
      </w:r>
      <w:r w:rsidR="00AF7B2C">
        <w:t xml:space="preserve">c </w:t>
      </w:r>
      <w:proofErr w:type="spellStart"/>
      <w:r w:rsidR="00AF7B2C">
        <w:t>yn</w:t>
      </w:r>
      <w:proofErr w:type="spellEnd"/>
      <w:r w:rsidR="00AF7B2C">
        <w:t xml:space="preserve"> </w:t>
      </w:r>
      <w:proofErr w:type="spellStart"/>
      <w:r w:rsidR="00AF7B2C">
        <w:t>atodol</w:t>
      </w:r>
      <w:proofErr w:type="spellEnd"/>
      <w:r w:rsidR="006B7523">
        <w:t xml:space="preserve"> </w:t>
      </w:r>
      <w:proofErr w:type="spellStart"/>
      <w:r w:rsidR="00AF7B2C">
        <w:t>i</w:t>
      </w:r>
      <w:r w:rsidR="002115A4">
        <w:t>’r</w:t>
      </w:r>
      <w:proofErr w:type="spellEnd"/>
      <w:r w:rsidR="002115A4">
        <w:t xml:space="preserve"> </w:t>
      </w:r>
      <w:proofErr w:type="spellStart"/>
      <w:r w:rsidR="002115A4">
        <w:t>polisi</w:t>
      </w:r>
      <w:proofErr w:type="spellEnd"/>
      <w:r w:rsidR="006B7523">
        <w:t xml:space="preserve"> </w:t>
      </w:r>
      <w:proofErr w:type="spellStart"/>
      <w:r w:rsidR="00691336">
        <w:t>Cadwyni</w:t>
      </w:r>
      <w:proofErr w:type="spellEnd"/>
      <w:r w:rsidR="00691336">
        <w:t xml:space="preserve"> </w:t>
      </w:r>
      <w:proofErr w:type="spellStart"/>
      <w:r w:rsidR="002115A4">
        <w:t>C</w:t>
      </w:r>
      <w:r w:rsidR="00691336">
        <w:t>yflenwi</w:t>
      </w:r>
      <w:proofErr w:type="spellEnd"/>
      <w:r w:rsidR="006B7523">
        <w:t xml:space="preserve"> </w:t>
      </w:r>
      <w:proofErr w:type="spellStart"/>
      <w:r w:rsidR="002115A4">
        <w:t>Moesegol</w:t>
      </w:r>
      <w:proofErr w:type="spellEnd"/>
      <w:r w:rsidR="002115A4">
        <w:t xml:space="preserve"> </w:t>
      </w:r>
      <w:proofErr w:type="spellStart"/>
      <w:r w:rsidR="002115A4">
        <w:t>hwn</w:t>
      </w:r>
      <w:proofErr w:type="spellEnd"/>
      <w:r w:rsidR="006B7523">
        <w:t>.</w:t>
      </w:r>
    </w:p>
    <w:p w14:paraId="590195DA" w14:textId="77777777" w:rsidR="006369D8" w:rsidRDefault="006369D8">
      <w:pPr>
        <w:jc w:val="both"/>
        <w:rPr>
          <w:color w:val="000000"/>
        </w:rPr>
      </w:pPr>
    </w:p>
    <w:p w14:paraId="2CDEA716" w14:textId="45155C65" w:rsidR="006369D8" w:rsidRDefault="00691336">
      <w:pPr>
        <w:jc w:val="both"/>
        <w:rPr>
          <w:color w:val="000000"/>
        </w:rPr>
      </w:pPr>
      <w:r>
        <w:rPr>
          <w:color w:val="000000"/>
        </w:rPr>
        <w:t>CADWYN GYFLENWI</w:t>
      </w:r>
      <w:r w:rsidR="00BF79E3">
        <w:rPr>
          <w:color w:val="000000"/>
        </w:rPr>
        <w:t xml:space="preserve"> FEWNOL</w:t>
      </w:r>
    </w:p>
    <w:p w14:paraId="74BCB721" w14:textId="77777777" w:rsidR="006369D8" w:rsidRDefault="006369D8">
      <w:pPr>
        <w:jc w:val="both"/>
        <w:rPr>
          <w:color w:val="000000"/>
        </w:rPr>
      </w:pPr>
    </w:p>
    <w:p w14:paraId="06CA596A" w14:textId="60EF5F55" w:rsidR="006369D8" w:rsidRDefault="000D6D72">
      <w:proofErr w:type="spellStart"/>
      <w:r>
        <w:t>Mae’r</w:t>
      </w:r>
      <w:proofErr w:type="spellEnd"/>
      <w:r>
        <w:t xml:space="preserve"> </w:t>
      </w:r>
      <w:proofErr w:type="spellStart"/>
      <w:r>
        <w:t>B</w:t>
      </w:r>
      <w:r w:rsidR="00691336">
        <w:t>rifysgol</w:t>
      </w:r>
      <w:proofErr w:type="spellEnd"/>
      <w:r w:rsidR="006B7523">
        <w:t xml:space="preserve"> </w:t>
      </w:r>
      <w:proofErr w:type="spellStart"/>
      <w:r w:rsidR="007836FC">
        <w:t>yn</w:t>
      </w:r>
      <w:proofErr w:type="spellEnd"/>
      <w:r w:rsidR="007836FC">
        <w:t xml:space="preserve"> </w:t>
      </w:r>
      <w:proofErr w:type="spellStart"/>
      <w:r w:rsidR="007836FC">
        <w:t>cydnabod</w:t>
      </w:r>
      <w:proofErr w:type="spellEnd"/>
      <w:r w:rsidR="006B7523">
        <w:t xml:space="preserve"> </w:t>
      </w:r>
      <w:r w:rsidR="007836FC">
        <w:t xml:space="preserve">bod y </w:t>
      </w:r>
      <w:proofErr w:type="spellStart"/>
      <w:r w:rsidR="007836FC">
        <w:t>blaenoriaethau</w:t>
      </w:r>
      <w:proofErr w:type="spellEnd"/>
      <w:r w:rsidR="007836FC">
        <w:t xml:space="preserve"> a </w:t>
      </w:r>
      <w:proofErr w:type="spellStart"/>
      <w:r w:rsidR="006331BA">
        <w:t>bennir</w:t>
      </w:r>
      <w:proofErr w:type="spellEnd"/>
      <w:r w:rsidR="006331BA">
        <w:t xml:space="preserve"> </w:t>
      </w:r>
      <w:proofErr w:type="spellStart"/>
      <w:r w:rsidR="006331BA">
        <w:t>yn</w:t>
      </w:r>
      <w:proofErr w:type="spellEnd"/>
      <w:r w:rsidR="006331BA">
        <w:t xml:space="preserve"> y </w:t>
      </w:r>
      <w:proofErr w:type="spellStart"/>
      <w:r w:rsidR="006331BA">
        <w:t>polisi</w:t>
      </w:r>
      <w:proofErr w:type="spellEnd"/>
      <w:r w:rsidR="006331BA">
        <w:t xml:space="preserve"> </w:t>
      </w:r>
      <w:proofErr w:type="spellStart"/>
      <w:r w:rsidR="006331BA">
        <w:t>hwn</w:t>
      </w:r>
      <w:proofErr w:type="spellEnd"/>
      <w:r w:rsidR="006331BA">
        <w:t xml:space="preserve"> </w:t>
      </w:r>
      <w:proofErr w:type="spellStart"/>
      <w:r w:rsidR="006331BA">
        <w:t>yn</w:t>
      </w:r>
      <w:proofErr w:type="spellEnd"/>
      <w:r w:rsidR="006B7523">
        <w:t xml:space="preserve"> </w:t>
      </w:r>
      <w:proofErr w:type="spellStart"/>
      <w:r w:rsidR="006331BA">
        <w:t>berthnasol</w:t>
      </w:r>
      <w:proofErr w:type="spellEnd"/>
      <w:r w:rsidR="006331BA">
        <w:t xml:space="preserve"> </w:t>
      </w:r>
      <w:proofErr w:type="spellStart"/>
      <w:r w:rsidR="006331BA">
        <w:t>yn</w:t>
      </w:r>
      <w:proofErr w:type="spellEnd"/>
      <w:r w:rsidR="006331BA">
        <w:t xml:space="preserve"> </w:t>
      </w:r>
      <w:proofErr w:type="spellStart"/>
      <w:r w:rsidR="006331BA">
        <w:t>eu</w:t>
      </w:r>
      <w:proofErr w:type="spellEnd"/>
      <w:r w:rsidR="006331BA">
        <w:t xml:space="preserve"> </w:t>
      </w:r>
      <w:proofErr w:type="spellStart"/>
      <w:r w:rsidR="006331BA">
        <w:t>tro</w:t>
      </w:r>
      <w:proofErr w:type="spellEnd"/>
      <w:r w:rsidR="006331BA">
        <w:t xml:space="preserve"> </w:t>
      </w:r>
      <w:proofErr w:type="spellStart"/>
      <w:r w:rsidR="006331BA">
        <w:t>i’n</w:t>
      </w:r>
      <w:proofErr w:type="spellEnd"/>
      <w:r w:rsidR="006331BA">
        <w:t xml:space="preserve"> </w:t>
      </w:r>
      <w:proofErr w:type="spellStart"/>
      <w:r w:rsidR="006331BA">
        <w:t>sefydliad</w:t>
      </w:r>
      <w:proofErr w:type="spellEnd"/>
      <w:r w:rsidR="006331BA">
        <w:t xml:space="preserve"> </w:t>
      </w:r>
      <w:proofErr w:type="spellStart"/>
      <w:r w:rsidR="006331BA">
        <w:t>ein</w:t>
      </w:r>
      <w:proofErr w:type="spellEnd"/>
      <w:r w:rsidR="006331BA">
        <w:t xml:space="preserve"> </w:t>
      </w:r>
      <w:proofErr w:type="spellStart"/>
      <w:r w:rsidR="006331BA">
        <w:t>hunain</w:t>
      </w:r>
      <w:proofErr w:type="spellEnd"/>
      <w:r w:rsidR="006331BA">
        <w:t xml:space="preserve"> ac, o </w:t>
      </w:r>
      <w:proofErr w:type="spellStart"/>
      <w:r w:rsidR="006331BA">
        <w:t>ganlyniad</w:t>
      </w:r>
      <w:proofErr w:type="spellEnd"/>
      <w:r w:rsidR="006331BA">
        <w:t xml:space="preserve">, </w:t>
      </w:r>
      <w:proofErr w:type="spellStart"/>
      <w:r w:rsidR="006331BA">
        <w:t>mae’r</w:t>
      </w:r>
      <w:proofErr w:type="spellEnd"/>
      <w:r w:rsidR="006331BA">
        <w:t xml:space="preserve"> </w:t>
      </w:r>
      <w:proofErr w:type="spellStart"/>
      <w:r w:rsidR="006331BA">
        <w:t>B</w:t>
      </w:r>
      <w:r w:rsidR="00691336">
        <w:t>rifysgol</w:t>
      </w:r>
      <w:proofErr w:type="spellEnd"/>
      <w:r w:rsidR="006B7523">
        <w:t>:</w:t>
      </w:r>
    </w:p>
    <w:p w14:paraId="1BD4E4B1" w14:textId="77777777" w:rsidR="006369D8" w:rsidRDefault="006369D8"/>
    <w:p w14:paraId="51562215" w14:textId="602C21F8" w:rsidR="006369D8" w:rsidRDefault="007B1A4D">
      <w:pPr>
        <w:autoSpaceDE w:val="0"/>
        <w:spacing w:line="276" w:lineRule="auto"/>
        <w:ind w:right="112"/>
        <w:jc w:val="both"/>
      </w:pPr>
      <w:proofErr w:type="spellStart"/>
      <w:r>
        <w:t>Wedi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Fframwaith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Cyflogaeth</w:t>
      </w:r>
      <w:proofErr w:type="spellEnd"/>
      <w:r w:rsidR="000D6D72">
        <w:t xml:space="preserve"> </w:t>
      </w:r>
      <w:proofErr w:type="spellStart"/>
      <w:r w:rsidR="000D6D72">
        <w:t>sy’n</w:t>
      </w:r>
      <w:proofErr w:type="spellEnd"/>
      <w:r w:rsidR="000D6D72">
        <w:t xml:space="preserve"> </w:t>
      </w:r>
      <w:proofErr w:type="spellStart"/>
      <w:r w:rsidR="000D6D72">
        <w:t>nodi</w:t>
      </w:r>
      <w:proofErr w:type="spellEnd"/>
      <w:r w:rsidR="000D6D72">
        <w:t xml:space="preserve"> </w:t>
      </w:r>
      <w:proofErr w:type="spellStart"/>
      <w:r w:rsidR="000D6D72">
        <w:t>disgwyliadau’r</w:t>
      </w:r>
      <w:proofErr w:type="spellEnd"/>
      <w:r w:rsidR="000D6D72">
        <w:t xml:space="preserve"> </w:t>
      </w:r>
      <w:proofErr w:type="spellStart"/>
      <w:r w:rsidR="000D6D72">
        <w:t>cyflogwr</w:t>
      </w:r>
      <w:proofErr w:type="spellEnd"/>
      <w:r w:rsidR="000D6D72">
        <w:t xml:space="preserve"> a </w:t>
      </w:r>
      <w:proofErr w:type="spellStart"/>
      <w:r w:rsidR="000D6D72">
        <w:t>chyflogeion</w:t>
      </w:r>
      <w:proofErr w:type="spellEnd"/>
    </w:p>
    <w:p w14:paraId="706659EA" w14:textId="77777777" w:rsidR="006369D8" w:rsidRDefault="006369D8">
      <w:pPr>
        <w:autoSpaceDE w:val="0"/>
        <w:spacing w:line="276" w:lineRule="auto"/>
        <w:ind w:right="112"/>
        <w:jc w:val="both"/>
      </w:pPr>
    </w:p>
    <w:p w14:paraId="2194617E" w14:textId="12E42265" w:rsidR="006369D8" w:rsidRDefault="00330415">
      <w:pPr>
        <w:autoSpaceDE w:val="0"/>
        <w:spacing w:line="276" w:lineRule="auto"/>
        <w:ind w:right="112"/>
        <w:jc w:val="both"/>
      </w:pPr>
      <w:proofErr w:type="spellStart"/>
      <w:r>
        <w:t>Wedi</w:t>
      </w:r>
      <w:proofErr w:type="spellEnd"/>
      <w:r>
        <w:t xml:space="preserve"> </w:t>
      </w:r>
      <w:proofErr w:type="spellStart"/>
      <w:r>
        <w:t>sefydlu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gwerthuso</w:t>
      </w:r>
      <w:proofErr w:type="spellEnd"/>
      <w:r>
        <w:t xml:space="preserve"> </w:t>
      </w:r>
      <w:proofErr w:type="spellStart"/>
      <w:r>
        <w:t>swyddi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 w:rsidR="006B7523">
        <w:t xml:space="preserve"> </w:t>
      </w:r>
      <w:proofErr w:type="spellStart"/>
      <w:r w:rsidR="007B1A4D">
        <w:t>cydraddoldeb</w:t>
      </w:r>
      <w:proofErr w:type="spellEnd"/>
      <w:r w:rsidR="007B1A4D">
        <w:t xml:space="preserve"> </w:t>
      </w:r>
      <w:proofErr w:type="spellStart"/>
      <w:r w:rsidR="007B1A4D">
        <w:t>t</w:t>
      </w:r>
      <w:r w:rsidR="007B1A4D">
        <w:rPr>
          <w:rFonts w:cs="Calibri"/>
        </w:rPr>
        <w:t>â</w:t>
      </w:r>
      <w:r w:rsidR="007B1A4D">
        <w:t>l</w:t>
      </w:r>
      <w:proofErr w:type="spellEnd"/>
    </w:p>
    <w:p w14:paraId="546CDF70" w14:textId="77777777" w:rsidR="006369D8" w:rsidRDefault="006369D8">
      <w:pPr>
        <w:autoSpaceDE w:val="0"/>
        <w:spacing w:line="276" w:lineRule="auto"/>
        <w:ind w:right="112"/>
        <w:jc w:val="both"/>
      </w:pPr>
    </w:p>
    <w:p w14:paraId="6FC49C28" w14:textId="3C53A2ED" w:rsidR="006369D8" w:rsidRDefault="00EE1602">
      <w:pPr>
        <w:autoSpaceDE w:val="0"/>
        <w:spacing w:line="276" w:lineRule="auto"/>
        <w:ind w:right="112"/>
        <w:jc w:val="both"/>
      </w:pPr>
      <w:proofErr w:type="spellStart"/>
      <w:r>
        <w:t>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telerau</w:t>
      </w:r>
      <w:proofErr w:type="spellEnd"/>
      <w:r>
        <w:t xml:space="preserve"> ac </w:t>
      </w:r>
      <w:proofErr w:type="spellStart"/>
      <w:r>
        <w:t>amodau</w:t>
      </w:r>
      <w:proofErr w:type="spellEnd"/>
      <w:r>
        <w:t xml:space="preserve"> </w:t>
      </w:r>
      <w:proofErr w:type="spellStart"/>
      <w:r>
        <w:t>cyflogaeth</w:t>
      </w:r>
      <w:proofErr w:type="spellEnd"/>
      <w:r>
        <w:t xml:space="preserve"> </w:t>
      </w:r>
      <w:proofErr w:type="spellStart"/>
      <w:r w:rsidR="00300F5B">
        <w:t>ar</w:t>
      </w:r>
      <w:proofErr w:type="spellEnd"/>
      <w:r w:rsidR="00300F5B">
        <w:t xml:space="preserve"> </w:t>
      </w:r>
      <w:proofErr w:type="spellStart"/>
      <w:r w:rsidR="00300F5B">
        <w:t>gael</w:t>
      </w:r>
      <w:proofErr w:type="spellEnd"/>
      <w:r w:rsidR="00300F5B">
        <w:t xml:space="preserve"> </w:t>
      </w:r>
      <w:proofErr w:type="spellStart"/>
      <w:r w:rsidR="00300F5B">
        <w:t>yn</w:t>
      </w:r>
      <w:proofErr w:type="spellEnd"/>
      <w:r w:rsidR="00300F5B">
        <w:t xml:space="preserve"> </w:t>
      </w:r>
      <w:proofErr w:type="spellStart"/>
      <w:r w:rsidR="00300F5B">
        <w:t>hwylus</w:t>
      </w:r>
      <w:proofErr w:type="spellEnd"/>
      <w:r w:rsidR="00300F5B">
        <w:t xml:space="preserve"> </w:t>
      </w:r>
      <w:proofErr w:type="spellStart"/>
      <w:r w:rsidR="00300F5B">
        <w:t>ar</w:t>
      </w:r>
      <w:proofErr w:type="spellEnd"/>
      <w:r w:rsidR="00300F5B">
        <w:t xml:space="preserve"> </w:t>
      </w:r>
      <w:proofErr w:type="spellStart"/>
      <w:r w:rsidR="00300F5B">
        <w:t>safle</w:t>
      </w:r>
      <w:proofErr w:type="spellEnd"/>
      <w:r w:rsidR="00300F5B">
        <w:t xml:space="preserve"> </w:t>
      </w:r>
      <w:proofErr w:type="spellStart"/>
      <w:r w:rsidR="00300F5B">
        <w:t>mewnrwyd</w:t>
      </w:r>
      <w:proofErr w:type="spellEnd"/>
      <w:r w:rsidR="00300F5B">
        <w:t xml:space="preserve"> y </w:t>
      </w:r>
      <w:proofErr w:type="spellStart"/>
      <w:r w:rsidR="00300F5B">
        <w:t>B</w:t>
      </w:r>
      <w:r w:rsidR="00691336">
        <w:t>rifysgol</w:t>
      </w:r>
      <w:proofErr w:type="spellEnd"/>
    </w:p>
    <w:p w14:paraId="64A7ADE1" w14:textId="77777777" w:rsidR="006369D8" w:rsidRDefault="006369D8">
      <w:pPr>
        <w:autoSpaceDE w:val="0"/>
        <w:spacing w:line="276" w:lineRule="auto"/>
        <w:ind w:right="112"/>
        <w:jc w:val="both"/>
      </w:pPr>
    </w:p>
    <w:p w14:paraId="0FC67A9D" w14:textId="3D11D5CC" w:rsidR="006369D8" w:rsidRDefault="00EE1602">
      <w:pPr>
        <w:autoSpaceDE w:val="0"/>
        <w:spacing w:line="276" w:lineRule="auto"/>
        <w:ind w:right="112"/>
        <w:jc w:val="both"/>
      </w:pPr>
      <w:proofErr w:type="spellStart"/>
      <w:r>
        <w:t>Wedi</w:t>
      </w:r>
      <w:proofErr w:type="spellEnd"/>
      <w:r>
        <w:t xml:space="preserve"> </w:t>
      </w:r>
      <w:proofErr w:type="spellStart"/>
      <w:r>
        <w:t>sefydlu</w:t>
      </w:r>
      <w:proofErr w:type="spellEnd"/>
      <w:r>
        <w:t xml:space="preserve"> </w:t>
      </w:r>
      <w:proofErr w:type="spellStart"/>
      <w:r>
        <w:t>Arweiniad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Weithwyr</w:t>
      </w:r>
      <w:proofErr w:type="spellEnd"/>
      <w:r>
        <w:t xml:space="preserve"> </w:t>
      </w:r>
      <w:proofErr w:type="spellStart"/>
      <w:r>
        <w:t>Asiantaeth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weithredu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gweithwyr</w:t>
      </w:r>
      <w:proofErr w:type="spellEnd"/>
      <w:r>
        <w:t xml:space="preserve"> </w:t>
      </w:r>
      <w:proofErr w:type="spellStart"/>
      <w:r>
        <w:t>asiantaeth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hawliau</w:t>
      </w:r>
      <w:proofErr w:type="spellEnd"/>
    </w:p>
    <w:p w14:paraId="4C5AA5C3" w14:textId="77777777" w:rsidR="006369D8" w:rsidRDefault="006369D8">
      <w:pPr>
        <w:spacing w:line="276" w:lineRule="auto"/>
        <w:ind w:right="106"/>
        <w:jc w:val="both"/>
      </w:pPr>
    </w:p>
    <w:p w14:paraId="4C9603AE" w14:textId="6B1E1906" w:rsidR="006369D8" w:rsidRDefault="00617E70">
      <w:pPr>
        <w:spacing w:line="276" w:lineRule="auto"/>
        <w:ind w:right="106"/>
        <w:jc w:val="both"/>
      </w:pP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aelod</w:t>
      </w:r>
      <w:proofErr w:type="spellEnd"/>
      <w:r w:rsidR="006B7523">
        <w:t xml:space="preserve"> staff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gwblhau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gynefino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Gydraddoldeb</w:t>
      </w:r>
      <w:proofErr w:type="spellEnd"/>
      <w:r>
        <w:t xml:space="preserve"> ac </w:t>
      </w:r>
      <w:proofErr w:type="spellStart"/>
      <w:r>
        <w:t>Amrywiaeth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modiwl</w:t>
      </w:r>
      <w:proofErr w:type="spellEnd"/>
      <w:r>
        <w:t xml:space="preserve"> am bob </w:t>
      </w:r>
      <w:proofErr w:type="spellStart"/>
      <w:r>
        <w:t>agwedd</w:t>
      </w:r>
      <w:proofErr w:type="spellEnd"/>
      <w:r>
        <w:t xml:space="preserve"> </w:t>
      </w:r>
      <w:proofErr w:type="spellStart"/>
      <w:r>
        <w:t>ar</w:t>
      </w:r>
      <w:proofErr w:type="spellEnd"/>
      <w:r w:rsidR="006B7523">
        <w:t xml:space="preserve"> </w:t>
      </w:r>
      <w:proofErr w:type="spellStart"/>
      <w:r w:rsidR="00F63C24">
        <w:t>driniaeth</w:t>
      </w:r>
      <w:proofErr w:type="spellEnd"/>
      <w:r w:rsidR="00F63C24">
        <w:t xml:space="preserve"> </w:t>
      </w:r>
      <w:proofErr w:type="spellStart"/>
      <w:r w:rsidR="00F63C24">
        <w:t>gyfartal</w:t>
      </w:r>
      <w:proofErr w:type="spellEnd"/>
      <w:r w:rsidR="00F63C24">
        <w:t xml:space="preserve"> </w:t>
      </w:r>
      <w:proofErr w:type="spellStart"/>
      <w:r w:rsidR="00F63C24">
        <w:t>yn</w:t>
      </w:r>
      <w:proofErr w:type="spellEnd"/>
      <w:r w:rsidR="00F63C24">
        <w:t xml:space="preserve"> </w:t>
      </w:r>
      <w:proofErr w:type="spellStart"/>
      <w:r w:rsidR="00F63C24">
        <w:t>ogystal</w:t>
      </w:r>
      <w:proofErr w:type="spellEnd"/>
      <w:r w:rsidR="00F63C24">
        <w:t xml:space="preserve"> ag </w:t>
      </w:r>
      <w:proofErr w:type="spellStart"/>
      <w:r w:rsidR="00F63C24">
        <w:t>agweddau</w:t>
      </w:r>
      <w:proofErr w:type="spellEnd"/>
      <w:r w:rsidR="00F63C24">
        <w:t xml:space="preserve"> </w:t>
      </w:r>
      <w:proofErr w:type="spellStart"/>
      <w:r w:rsidR="00F63C24">
        <w:t>ehangach</w:t>
      </w:r>
      <w:proofErr w:type="spellEnd"/>
      <w:r w:rsidR="00F63C24">
        <w:t xml:space="preserve"> </w:t>
      </w:r>
      <w:proofErr w:type="spellStart"/>
      <w:r w:rsidR="00F63C24">
        <w:t>ar</w:t>
      </w:r>
      <w:proofErr w:type="spellEnd"/>
      <w:r w:rsidR="00F63C24">
        <w:t xml:space="preserve"> </w:t>
      </w:r>
      <w:proofErr w:type="spellStart"/>
      <w:r w:rsidR="00F63C24">
        <w:t>gaethwasiaeth</w:t>
      </w:r>
      <w:proofErr w:type="spellEnd"/>
      <w:r w:rsidR="00F63C24">
        <w:t xml:space="preserve"> </w:t>
      </w:r>
      <w:proofErr w:type="spellStart"/>
      <w:r w:rsidR="00F63C24">
        <w:t>f</w:t>
      </w:r>
      <w:r w:rsidR="006B7523">
        <w:t>odern</w:t>
      </w:r>
      <w:proofErr w:type="spellEnd"/>
      <w:r w:rsidR="006B7523">
        <w:t xml:space="preserve"> </w:t>
      </w:r>
      <w:r w:rsidR="00F63C24">
        <w:t xml:space="preserve">a </w:t>
      </w:r>
      <w:proofErr w:type="spellStart"/>
      <w:r w:rsidR="00F63C24">
        <w:t>chyflogaeth</w:t>
      </w:r>
      <w:proofErr w:type="spellEnd"/>
      <w:r w:rsidR="00F63C24">
        <w:t xml:space="preserve"> </w:t>
      </w:r>
      <w:proofErr w:type="spellStart"/>
      <w:r w:rsidR="00F63C24">
        <w:t>foesegol</w:t>
      </w:r>
      <w:proofErr w:type="spellEnd"/>
      <w:r w:rsidR="00F63C24">
        <w:t xml:space="preserve"> </w:t>
      </w:r>
      <w:proofErr w:type="spellStart"/>
      <w:r w:rsidR="00F63C24">
        <w:t>mewn</w:t>
      </w:r>
      <w:proofErr w:type="spellEnd"/>
      <w:r w:rsidR="006B7523">
        <w:t xml:space="preserve"> </w:t>
      </w:r>
      <w:proofErr w:type="spellStart"/>
      <w:r w:rsidR="00691336">
        <w:t>cadwyni</w:t>
      </w:r>
      <w:proofErr w:type="spellEnd"/>
      <w:r w:rsidR="00691336">
        <w:t xml:space="preserve"> </w:t>
      </w:r>
      <w:proofErr w:type="spellStart"/>
      <w:r w:rsidR="00691336">
        <w:t>cyflenwi</w:t>
      </w:r>
      <w:proofErr w:type="spellEnd"/>
      <w:r w:rsidR="00F63C24">
        <w:t xml:space="preserve"> </w:t>
      </w:r>
      <w:proofErr w:type="spellStart"/>
      <w:r w:rsidR="00F63C24">
        <w:t>allanol</w:t>
      </w:r>
      <w:proofErr w:type="spellEnd"/>
    </w:p>
    <w:p w14:paraId="3217FBE2" w14:textId="77777777" w:rsidR="006369D8" w:rsidRDefault="006369D8">
      <w:pPr>
        <w:spacing w:line="276" w:lineRule="auto"/>
        <w:ind w:right="106"/>
        <w:jc w:val="both"/>
      </w:pPr>
    </w:p>
    <w:p w14:paraId="5D26E67D" w14:textId="1299E679" w:rsidR="006369D8" w:rsidRDefault="00617E70">
      <w:pPr>
        <w:spacing w:line="276" w:lineRule="auto"/>
        <w:jc w:val="both"/>
      </w:pPr>
      <w:proofErr w:type="spellStart"/>
      <w:r>
        <w:t>Wedi</w:t>
      </w:r>
      <w:proofErr w:type="spellEnd"/>
      <w:r>
        <w:t xml:space="preserve"> </w:t>
      </w:r>
      <w:proofErr w:type="spellStart"/>
      <w:r>
        <w:t>a</w:t>
      </w:r>
      <w:r w:rsidR="008D00BE">
        <w:t>dolygu</w:t>
      </w:r>
      <w:proofErr w:type="spellEnd"/>
      <w:r w:rsidR="008D00BE">
        <w:t xml:space="preserve"> </w:t>
      </w:r>
      <w:proofErr w:type="spellStart"/>
      <w:r w:rsidR="008D00BE">
        <w:t>ei</w:t>
      </w:r>
      <w:proofErr w:type="spellEnd"/>
      <w:r w:rsidR="008D00BE">
        <w:t xml:space="preserve"> </w:t>
      </w:r>
      <w:proofErr w:type="spellStart"/>
      <w:r w:rsidR="008D00BE">
        <w:t>Pholisi</w:t>
      </w:r>
      <w:proofErr w:type="spellEnd"/>
      <w:r w:rsidR="006B7523">
        <w:rPr>
          <w:rStyle w:val="FootnoteReference"/>
        </w:rPr>
        <w:footnoteReference w:id="12"/>
      </w:r>
      <w:r w:rsidR="006B7523">
        <w:t xml:space="preserve"> a</w:t>
      </w:r>
      <w:r w:rsidR="008D00BE">
        <w:t xml:space="preserve"> </w:t>
      </w:r>
      <w:proofErr w:type="spellStart"/>
      <w:r w:rsidR="008D00BE">
        <w:t>Gweithdrefn</w:t>
      </w:r>
      <w:proofErr w:type="spellEnd"/>
      <w:r w:rsidR="008D00BE">
        <w:t xml:space="preserve"> </w:t>
      </w:r>
      <w:proofErr w:type="spellStart"/>
      <w:r w:rsidR="008D00BE">
        <w:t>Chwythu’r</w:t>
      </w:r>
      <w:proofErr w:type="spellEnd"/>
      <w:r w:rsidR="008D00BE">
        <w:t xml:space="preserve"> </w:t>
      </w:r>
      <w:proofErr w:type="spellStart"/>
      <w:r w:rsidR="008D00BE">
        <w:t>Chwiban</w:t>
      </w:r>
      <w:proofErr w:type="spellEnd"/>
      <w:r w:rsidR="008D00BE">
        <w:t xml:space="preserve"> </w:t>
      </w:r>
      <w:r w:rsidR="006B7523">
        <w:t>a</w:t>
      </w:r>
      <w:r>
        <w:t xml:space="preserve">c </w:t>
      </w:r>
      <w:proofErr w:type="spellStart"/>
      <w:r>
        <w:t>wedi’</w:t>
      </w:r>
      <w:r w:rsidR="00CE1469">
        <w:t>u</w:t>
      </w:r>
      <w:proofErr w:type="spellEnd"/>
      <w:r>
        <w:t xml:space="preserve"> </w:t>
      </w:r>
      <w:proofErr w:type="spellStart"/>
      <w:r>
        <w:t>diweddaru</w:t>
      </w:r>
      <w:proofErr w:type="spellEnd"/>
      <w:r w:rsidR="006B7523">
        <w:t xml:space="preserve"> </w:t>
      </w:r>
      <w:proofErr w:type="spellStart"/>
      <w:r w:rsidR="008D00BE">
        <w:t>i</w:t>
      </w:r>
      <w:proofErr w:type="spellEnd"/>
      <w:r w:rsidR="008D00BE">
        <w:t xml:space="preserve"> </w:t>
      </w:r>
      <w:proofErr w:type="spellStart"/>
      <w:r w:rsidR="008D00BE">
        <w:t>adlewyrchu’r</w:t>
      </w:r>
      <w:proofErr w:type="spellEnd"/>
      <w:r w:rsidR="008D00BE">
        <w:t xml:space="preserve"> </w:t>
      </w:r>
      <w:proofErr w:type="spellStart"/>
      <w:r w:rsidR="008D00BE">
        <w:t>ymrwymiadau</w:t>
      </w:r>
      <w:proofErr w:type="spellEnd"/>
      <w:r w:rsidR="008D00BE">
        <w:t xml:space="preserve"> </w:t>
      </w:r>
      <w:proofErr w:type="spellStart"/>
      <w:r w:rsidR="008D00BE">
        <w:t>hyn</w:t>
      </w:r>
      <w:proofErr w:type="spellEnd"/>
      <w:r w:rsidR="006B7523">
        <w:t>.</w:t>
      </w:r>
    </w:p>
    <w:p w14:paraId="38653E00" w14:textId="77777777" w:rsidR="006369D8" w:rsidRDefault="006369D8">
      <w:pPr>
        <w:spacing w:line="276" w:lineRule="auto"/>
        <w:ind w:right="106"/>
        <w:jc w:val="both"/>
      </w:pPr>
    </w:p>
    <w:p w14:paraId="1F0851C1" w14:textId="77777777" w:rsidR="006369D8" w:rsidRDefault="006369D8">
      <w:pPr>
        <w:autoSpaceDE w:val="0"/>
        <w:spacing w:line="276" w:lineRule="auto"/>
        <w:ind w:right="112"/>
        <w:jc w:val="both"/>
      </w:pPr>
    </w:p>
    <w:p w14:paraId="1D352518" w14:textId="5745F1AE" w:rsidR="006369D8" w:rsidRDefault="008D00BE">
      <w:pPr>
        <w:jc w:val="both"/>
      </w:pPr>
      <w:proofErr w:type="spellStart"/>
      <w:r>
        <w:t>F</w:t>
      </w:r>
      <w:r w:rsidR="006B7523">
        <w:t>ersi</w:t>
      </w:r>
      <w:r>
        <w:t>w</w:t>
      </w:r>
      <w:r w:rsidR="006B7523">
        <w:t>n</w:t>
      </w:r>
      <w:proofErr w:type="spellEnd"/>
      <w:r w:rsidR="006B7523">
        <w:t xml:space="preserve"> 6 </w:t>
      </w:r>
      <w:proofErr w:type="spellStart"/>
      <w:r>
        <w:t>Tachwedd</w:t>
      </w:r>
      <w:proofErr w:type="spellEnd"/>
      <w:r w:rsidR="006B7523">
        <w:t xml:space="preserve"> 2020</w:t>
      </w:r>
    </w:p>
    <w:sectPr w:rsidR="006369D8">
      <w:pgSz w:w="11906" w:h="16838"/>
      <w:pgMar w:top="993" w:right="1274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5A34C" w14:textId="77777777" w:rsidR="00A645D0" w:rsidRDefault="00A645D0">
      <w:r>
        <w:separator/>
      </w:r>
    </w:p>
  </w:endnote>
  <w:endnote w:type="continuationSeparator" w:id="0">
    <w:p w14:paraId="324A634D" w14:textId="77777777" w:rsidR="00A645D0" w:rsidRDefault="00A6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35EC7" w14:textId="77777777" w:rsidR="00A645D0" w:rsidRDefault="00A645D0">
      <w:r>
        <w:rPr>
          <w:color w:val="000000"/>
        </w:rPr>
        <w:separator/>
      </w:r>
    </w:p>
  </w:footnote>
  <w:footnote w:type="continuationSeparator" w:id="0">
    <w:p w14:paraId="45349870" w14:textId="77777777" w:rsidR="00A645D0" w:rsidRDefault="00A645D0">
      <w:r>
        <w:continuationSeparator/>
      </w:r>
    </w:p>
  </w:footnote>
  <w:footnote w:id="1">
    <w:p w14:paraId="1051BDCF" w14:textId="77777777" w:rsidR="006369D8" w:rsidRDefault="006B7523">
      <w:pPr>
        <w:pStyle w:val="FootnoteText"/>
      </w:pPr>
      <w:r>
        <w:rPr>
          <w:rStyle w:val="FootnoteReference"/>
        </w:rPr>
        <w:footnoteRef/>
      </w:r>
      <w:r>
        <w:t xml:space="preserve"> https://gov.wales/sites/default/files/publications/2019-06/easy-read-a-guide-to-the-wellbeing-of-future-generations-act.pdf</w:t>
      </w:r>
    </w:p>
  </w:footnote>
  <w:footnote w:id="2">
    <w:p w14:paraId="2AEB6E90" w14:textId="77777777" w:rsidR="006369D8" w:rsidRDefault="006B75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https://gov.wales/sites/default/files/publications/2019-09/wales-procurement-policy-statement.pdf</w:t>
        </w:r>
      </w:hyperlink>
    </w:p>
  </w:footnote>
  <w:footnote w:id="3">
    <w:p w14:paraId="24FD6547" w14:textId="77777777" w:rsidR="006369D8" w:rsidRDefault="006B75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http://www.legislation.gov.uk/ukpga/2015/30/contents/enacted</w:t>
        </w:r>
      </w:hyperlink>
    </w:p>
    <w:p w14:paraId="28231BE7" w14:textId="77777777" w:rsidR="006369D8" w:rsidRDefault="006369D8">
      <w:pPr>
        <w:pStyle w:val="FootnoteText"/>
      </w:pPr>
    </w:p>
  </w:footnote>
  <w:footnote w:id="4">
    <w:p w14:paraId="65F22EDA" w14:textId="77777777" w:rsidR="006369D8" w:rsidRDefault="006B75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http://www.legislation.gov.uk/ukpga/2010/15/contents</w:t>
        </w:r>
      </w:hyperlink>
    </w:p>
  </w:footnote>
  <w:footnote w:id="5">
    <w:p w14:paraId="16FC5B68" w14:textId="77777777" w:rsidR="006369D8" w:rsidRDefault="006B75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https://gov.wales/ethical-employment-supply-chains-code-practice-guidance-and-training</w:t>
        </w:r>
      </w:hyperlink>
    </w:p>
  </w:footnote>
  <w:footnote w:id="6">
    <w:p w14:paraId="6A4B6212" w14:textId="77777777" w:rsidR="006369D8" w:rsidRDefault="006B75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https://www.cardiffmet.ac.uk/healthyuniversity/Pages/default.aspx</w:t>
        </w:r>
      </w:hyperlink>
    </w:p>
  </w:footnote>
  <w:footnote w:id="7">
    <w:p w14:paraId="68FE3CB4" w14:textId="77777777" w:rsidR="006369D8" w:rsidRDefault="006B75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>
          <w:rPr>
            <w:rStyle w:val="Hyperlink"/>
          </w:rPr>
          <w:t>https:</w:t>
        </w:r>
        <w:bookmarkStart w:id="1" w:name="_Hlt57196342"/>
        <w:bookmarkStart w:id="2" w:name="_Hlt57196343"/>
        <w:r>
          <w:rPr>
            <w:rStyle w:val="Hyperlink"/>
          </w:rPr>
          <w:t>/</w:t>
        </w:r>
        <w:bookmarkEnd w:id="1"/>
        <w:bookmarkEnd w:id="2"/>
        <w:r>
          <w:rPr>
            <w:rStyle w:val="Hyperlink"/>
          </w:rPr>
          <w:t>/gov.wales/sites/default/files/publications/2019-09/code-of-practice-guide-to-implementing-the-living-wage-through-procurement.pdf</w:t>
        </w:r>
      </w:hyperlink>
    </w:p>
  </w:footnote>
  <w:footnote w:id="8">
    <w:p w14:paraId="7C6BC25E" w14:textId="77777777" w:rsidR="006369D8" w:rsidRDefault="006B75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>
          <w:rPr>
            <w:rStyle w:val="Hyperlink"/>
          </w:rPr>
          <w:t>http://www.hepcw.ac.uk/</w:t>
        </w:r>
      </w:hyperlink>
    </w:p>
  </w:footnote>
  <w:footnote w:id="9">
    <w:p w14:paraId="4D0C8F73" w14:textId="77777777" w:rsidR="006369D8" w:rsidRDefault="006B75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>
          <w:rPr>
            <w:rStyle w:val="Hyperlink"/>
          </w:rPr>
          <w:t>https://www.youtube.com/watch?v=Dh7xovObIvU</w:t>
        </w:r>
      </w:hyperlink>
    </w:p>
    <w:p w14:paraId="75E81FFE" w14:textId="77777777" w:rsidR="006369D8" w:rsidRDefault="006369D8">
      <w:pPr>
        <w:pStyle w:val="FootnoteText"/>
      </w:pPr>
    </w:p>
  </w:footnote>
  <w:footnote w:id="10">
    <w:p w14:paraId="65203EB8" w14:textId="77777777" w:rsidR="006369D8" w:rsidRDefault="006B75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>
          <w:rPr>
            <w:rStyle w:val="Hyperlink"/>
          </w:rPr>
          <w:t>https://www.cardiffmet.ac.uk/about/structureandgovernance/Pages/Whistleblowing.aspx</w:t>
        </w:r>
      </w:hyperlink>
    </w:p>
  </w:footnote>
  <w:footnote w:id="11">
    <w:p w14:paraId="211304F8" w14:textId="77777777" w:rsidR="006369D8" w:rsidRDefault="006B75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>
          <w:rPr>
            <w:rStyle w:val="Hyperlink"/>
          </w:rPr>
          <w:t>http://www.legislation.gov.uk/uksi/2015/102/pdfs/uksi_20150102_en.pdf</w:t>
        </w:r>
      </w:hyperlink>
    </w:p>
  </w:footnote>
  <w:footnote w:id="12">
    <w:p w14:paraId="71B255B0" w14:textId="77777777" w:rsidR="006369D8" w:rsidRDefault="006B75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1" w:history="1">
        <w:r>
          <w:rPr>
            <w:rStyle w:val="Hyperlink"/>
          </w:rPr>
          <w:t>https://www.cardiffmet.ac.uk/about/structureandgovernance/Pages/Whistleblowing.aspx</w:t>
        </w:r>
      </w:hyperlink>
    </w:p>
    <w:p w14:paraId="618E3899" w14:textId="77777777" w:rsidR="006369D8" w:rsidRDefault="006369D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F1B2B"/>
    <w:multiLevelType w:val="multilevel"/>
    <w:tmpl w:val="03CAB7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aCkMHhhzuRPJOyORnWMvpYQD+bOTR384Nnsh/2KsvCc9q1PIKlpj3RfaGGo/5Cjzf4eGS6YjgRyBPKZ2E6oAA==" w:salt="EnRXPnnTwZ4dSq/uDAB3BQ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D8"/>
    <w:rsid w:val="00016751"/>
    <w:rsid w:val="000401D2"/>
    <w:rsid w:val="0004604D"/>
    <w:rsid w:val="000A570F"/>
    <w:rsid w:val="000B7310"/>
    <w:rsid w:val="000C1EC0"/>
    <w:rsid w:val="000C6E56"/>
    <w:rsid w:val="000C7538"/>
    <w:rsid w:val="000D6D72"/>
    <w:rsid w:val="001136FB"/>
    <w:rsid w:val="0011714F"/>
    <w:rsid w:val="001454DD"/>
    <w:rsid w:val="00166B3C"/>
    <w:rsid w:val="00175D6A"/>
    <w:rsid w:val="001B7857"/>
    <w:rsid w:val="002059BB"/>
    <w:rsid w:val="002115A4"/>
    <w:rsid w:val="00213E11"/>
    <w:rsid w:val="00241274"/>
    <w:rsid w:val="00246887"/>
    <w:rsid w:val="00266E2D"/>
    <w:rsid w:val="00274118"/>
    <w:rsid w:val="002C00A6"/>
    <w:rsid w:val="002D250A"/>
    <w:rsid w:val="002D3CE3"/>
    <w:rsid w:val="002F6446"/>
    <w:rsid w:val="00300F5B"/>
    <w:rsid w:val="00304BA7"/>
    <w:rsid w:val="00305F26"/>
    <w:rsid w:val="003166C8"/>
    <w:rsid w:val="0032356F"/>
    <w:rsid w:val="00330415"/>
    <w:rsid w:val="00342206"/>
    <w:rsid w:val="00350839"/>
    <w:rsid w:val="003623AF"/>
    <w:rsid w:val="00384E03"/>
    <w:rsid w:val="00425955"/>
    <w:rsid w:val="00431BAC"/>
    <w:rsid w:val="00475761"/>
    <w:rsid w:val="004808D2"/>
    <w:rsid w:val="0049730A"/>
    <w:rsid w:val="004A4D4E"/>
    <w:rsid w:val="004C770C"/>
    <w:rsid w:val="004D1F62"/>
    <w:rsid w:val="004F1E0F"/>
    <w:rsid w:val="005867D7"/>
    <w:rsid w:val="005C6157"/>
    <w:rsid w:val="005C7591"/>
    <w:rsid w:val="005D2725"/>
    <w:rsid w:val="005F329A"/>
    <w:rsid w:val="00605474"/>
    <w:rsid w:val="00617E70"/>
    <w:rsid w:val="006331BA"/>
    <w:rsid w:val="006369D8"/>
    <w:rsid w:val="006428E8"/>
    <w:rsid w:val="00660956"/>
    <w:rsid w:val="00691336"/>
    <w:rsid w:val="006B7523"/>
    <w:rsid w:val="006D1B07"/>
    <w:rsid w:val="00713F58"/>
    <w:rsid w:val="007162B5"/>
    <w:rsid w:val="007178EF"/>
    <w:rsid w:val="00757A08"/>
    <w:rsid w:val="007836FC"/>
    <w:rsid w:val="007846A1"/>
    <w:rsid w:val="0079249D"/>
    <w:rsid w:val="007A16A8"/>
    <w:rsid w:val="007A59CF"/>
    <w:rsid w:val="007B1A4D"/>
    <w:rsid w:val="00817F26"/>
    <w:rsid w:val="008345AC"/>
    <w:rsid w:val="00835F76"/>
    <w:rsid w:val="008649CD"/>
    <w:rsid w:val="008766D1"/>
    <w:rsid w:val="00884E97"/>
    <w:rsid w:val="008A41C5"/>
    <w:rsid w:val="008D00BE"/>
    <w:rsid w:val="0091370E"/>
    <w:rsid w:val="00935C23"/>
    <w:rsid w:val="00941608"/>
    <w:rsid w:val="00952A3F"/>
    <w:rsid w:val="00953215"/>
    <w:rsid w:val="0098380A"/>
    <w:rsid w:val="009C7DF2"/>
    <w:rsid w:val="00A03A5B"/>
    <w:rsid w:val="00A42936"/>
    <w:rsid w:val="00A43BA9"/>
    <w:rsid w:val="00A50B4E"/>
    <w:rsid w:val="00A518DE"/>
    <w:rsid w:val="00A645D0"/>
    <w:rsid w:val="00A92077"/>
    <w:rsid w:val="00AE3953"/>
    <w:rsid w:val="00AE3E70"/>
    <w:rsid w:val="00AE69DF"/>
    <w:rsid w:val="00AF7B2C"/>
    <w:rsid w:val="00B23FD1"/>
    <w:rsid w:val="00BF79E3"/>
    <w:rsid w:val="00C05F37"/>
    <w:rsid w:val="00C130FA"/>
    <w:rsid w:val="00C16E86"/>
    <w:rsid w:val="00C220CA"/>
    <w:rsid w:val="00C450BC"/>
    <w:rsid w:val="00C626B4"/>
    <w:rsid w:val="00C67274"/>
    <w:rsid w:val="00C741B5"/>
    <w:rsid w:val="00CD146E"/>
    <w:rsid w:val="00CE1469"/>
    <w:rsid w:val="00CF16E1"/>
    <w:rsid w:val="00D06CB2"/>
    <w:rsid w:val="00D07114"/>
    <w:rsid w:val="00D75A5E"/>
    <w:rsid w:val="00DA7DAB"/>
    <w:rsid w:val="00DB4434"/>
    <w:rsid w:val="00DE7300"/>
    <w:rsid w:val="00E176D7"/>
    <w:rsid w:val="00E32099"/>
    <w:rsid w:val="00E3658A"/>
    <w:rsid w:val="00E91F10"/>
    <w:rsid w:val="00E95F43"/>
    <w:rsid w:val="00EC1EED"/>
    <w:rsid w:val="00EC688A"/>
    <w:rsid w:val="00EE1602"/>
    <w:rsid w:val="00F15CB5"/>
    <w:rsid w:val="00F63C24"/>
    <w:rsid w:val="00F9749A"/>
    <w:rsid w:val="00FC656E"/>
    <w:rsid w:val="00FF3A27"/>
    <w:rsid w:val="00FF60E7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5414"/>
  <w15:docId w15:val="{410C3A53-0C66-4201-85A6-71ED20F3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pPr>
      <w:spacing w:after="160" w:line="254" w:lineRule="auto"/>
      <w:ind w:left="720"/>
    </w:pPr>
  </w:style>
  <w:style w:type="character" w:customStyle="1" w:styleId="ListParagraphChar">
    <w:name w:val="List Paragraph Char"/>
  </w:style>
  <w:style w:type="character" w:styleId="FollowedHyperlink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7xovObIvU" TargetMode="External"/><Relationship Id="rId3" Type="http://schemas.openxmlformats.org/officeDocument/2006/relationships/hyperlink" Target="http://www.legislation.gov.uk/ukpga/2010/15/contents" TargetMode="External"/><Relationship Id="rId7" Type="http://schemas.openxmlformats.org/officeDocument/2006/relationships/hyperlink" Target="http://www.hepcw.ac.uk/" TargetMode="External"/><Relationship Id="rId2" Type="http://schemas.openxmlformats.org/officeDocument/2006/relationships/hyperlink" Target="http://www.legislation.gov.uk/ukpga/2015/30/contents/enacted" TargetMode="External"/><Relationship Id="rId1" Type="http://schemas.openxmlformats.org/officeDocument/2006/relationships/hyperlink" Target="https://gov.wales/sites/default/files/publications/2019-09/wales-procurement-policy-statement.pdf" TargetMode="External"/><Relationship Id="rId6" Type="http://schemas.openxmlformats.org/officeDocument/2006/relationships/hyperlink" Target="https://gov.wales/sites/default/files/publications/2019-09/code-of-practice-guide-to-implementing-the-living-wage-through-procurement.pdf" TargetMode="External"/><Relationship Id="rId11" Type="http://schemas.openxmlformats.org/officeDocument/2006/relationships/hyperlink" Target="https://www.cardiffmet.ac.uk/about/structureandgovernance/Pages/Whistleblowing.aspx" TargetMode="External"/><Relationship Id="rId5" Type="http://schemas.openxmlformats.org/officeDocument/2006/relationships/hyperlink" Target="https://www.cardiffmet.ac.uk/healthyuniversity/Pages/default.aspx" TargetMode="External"/><Relationship Id="rId10" Type="http://schemas.openxmlformats.org/officeDocument/2006/relationships/hyperlink" Target="http://www.legislation.gov.uk/uksi/2015/102/pdfs/uksi_20150102_en.pdf" TargetMode="External"/><Relationship Id="rId4" Type="http://schemas.openxmlformats.org/officeDocument/2006/relationships/hyperlink" Target="https://gov.wales/ethical-employment-supply-chains-code-practice-guidance-and-training" TargetMode="External"/><Relationship Id="rId9" Type="http://schemas.openxmlformats.org/officeDocument/2006/relationships/hyperlink" Target="https://www.cardiffmet.ac.uk/about/structureandgovernance/Pages/Whistleblow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27C4E3F-5219-4E92-B4DD-0A4BAED468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A49FEF-39C7-45C1-AFAB-5830223B3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62377-F85A-4B8F-BF2D-5C971C368F71}"/>
</file>

<file path=customXml/itemProps4.xml><?xml version="1.0" encoding="utf-8"?>
<ds:datastoreItem xmlns:ds="http://schemas.openxmlformats.org/officeDocument/2006/customXml" ds:itemID="{80B0820D-76E0-40C0-958A-81476E00683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1082</Words>
  <Characters>6171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Links>
    <vt:vector size="66" baseType="variant">
      <vt:variant>
        <vt:i4>7340090</vt:i4>
      </vt:variant>
      <vt:variant>
        <vt:i4>30</vt:i4>
      </vt:variant>
      <vt:variant>
        <vt:i4>0</vt:i4>
      </vt:variant>
      <vt:variant>
        <vt:i4>5</vt:i4>
      </vt:variant>
      <vt:variant>
        <vt:lpwstr>https://www.cardiffmet.ac.uk/about/structureandgovernance/Pages/Whistleblowing.aspx</vt:lpwstr>
      </vt:variant>
      <vt:variant>
        <vt:lpwstr/>
      </vt:variant>
      <vt:variant>
        <vt:i4>2621561</vt:i4>
      </vt:variant>
      <vt:variant>
        <vt:i4>27</vt:i4>
      </vt:variant>
      <vt:variant>
        <vt:i4>0</vt:i4>
      </vt:variant>
      <vt:variant>
        <vt:i4>5</vt:i4>
      </vt:variant>
      <vt:variant>
        <vt:lpwstr>http://www.legislation.gov.uk/uksi/2015/102/pdfs/uksi_20150102_en.pdf</vt:lpwstr>
      </vt:variant>
      <vt:variant>
        <vt:lpwstr/>
      </vt:variant>
      <vt:variant>
        <vt:i4>7340090</vt:i4>
      </vt:variant>
      <vt:variant>
        <vt:i4>24</vt:i4>
      </vt:variant>
      <vt:variant>
        <vt:i4>0</vt:i4>
      </vt:variant>
      <vt:variant>
        <vt:i4>5</vt:i4>
      </vt:variant>
      <vt:variant>
        <vt:lpwstr>https://www.cardiffmet.ac.uk/about/structureandgovernance/Pages/Whistleblowing.aspx</vt:lpwstr>
      </vt:variant>
      <vt:variant>
        <vt:lpwstr/>
      </vt:variant>
      <vt:variant>
        <vt:i4>2949237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https://www.youtube.com/watch?v=Dh7xovObIvU</vt:lpwstr>
      </vt:variant>
      <vt:variant>
        <vt:lpwstr/>
      </vt:variant>
      <vt:variant>
        <vt:i4>6291566</vt:i4>
      </vt:variant>
      <vt:variant>
        <vt:i4>18</vt:i4>
      </vt:variant>
      <vt:variant>
        <vt:i4>0</vt:i4>
      </vt:variant>
      <vt:variant>
        <vt:i4>5</vt:i4>
      </vt:variant>
      <vt:variant>
        <vt:lpwstr>http://www.hepcw.ac.uk/</vt:lpwstr>
      </vt:variant>
      <vt:variant>
        <vt:lpwstr/>
      </vt:variant>
      <vt:variant>
        <vt:i4>5963841</vt:i4>
      </vt:variant>
      <vt:variant>
        <vt:i4>15</vt:i4>
      </vt:variant>
      <vt:variant>
        <vt:i4>0</vt:i4>
      </vt:variant>
      <vt:variant>
        <vt:i4>5</vt:i4>
      </vt:variant>
      <vt:variant>
        <vt:lpwstr>https://gov.wales/sites/default/files/publications/2019-09/code-of-practice-guide-to-implementing-the-living-wage-through-procurement.pdf</vt:lpwstr>
      </vt:variant>
      <vt:variant>
        <vt:lpwstr/>
      </vt:variant>
      <vt:variant>
        <vt:i4>1966082</vt:i4>
      </vt:variant>
      <vt:variant>
        <vt:i4>12</vt:i4>
      </vt:variant>
      <vt:variant>
        <vt:i4>0</vt:i4>
      </vt:variant>
      <vt:variant>
        <vt:i4>5</vt:i4>
      </vt:variant>
      <vt:variant>
        <vt:lpwstr>https://www.cardiffmet.ac.uk/healthyuniversity/Pages/default.aspx</vt:lpwstr>
      </vt:variant>
      <vt:variant>
        <vt:lpwstr/>
      </vt:variant>
      <vt:variant>
        <vt:i4>3342457</vt:i4>
      </vt:variant>
      <vt:variant>
        <vt:i4>9</vt:i4>
      </vt:variant>
      <vt:variant>
        <vt:i4>0</vt:i4>
      </vt:variant>
      <vt:variant>
        <vt:i4>5</vt:i4>
      </vt:variant>
      <vt:variant>
        <vt:lpwstr>https://gov.wales/ethical-employment-supply-chains-code-practice-guidance-and-training</vt:lpwstr>
      </vt:variant>
      <vt:variant>
        <vt:lpwstr/>
      </vt:variant>
      <vt:variant>
        <vt:i4>4522062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http://www.legislation.gov.uk/ukpga/2010/15/contents</vt:lpwstr>
      </vt:variant>
      <vt:variant>
        <vt:lpwstr/>
      </vt:variant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http://www.legislation.gov.uk/ukpga/2015/30/contents/enacted</vt:lpwstr>
      </vt:variant>
      <vt:variant>
        <vt:lpwstr/>
      </vt:variant>
      <vt:variant>
        <vt:i4>5505054</vt:i4>
      </vt:variant>
      <vt:variant>
        <vt:i4>0</vt:i4>
      </vt:variant>
      <vt:variant>
        <vt:i4>0</vt:i4>
      </vt:variant>
      <vt:variant>
        <vt:i4>5</vt:i4>
      </vt:variant>
      <vt:variant>
        <vt:lpwstr>https://gov.wales/sites/default/files/publications/2019-09/wales-procurement-policy-statement.pdf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Brooksbank, Andrea</dc:creator>
  <cp:keywords/>
  <dc:description/>
  <cp:lastModifiedBy>Voisin, Emily</cp:lastModifiedBy>
  <cp:revision>118</cp:revision>
  <dcterms:created xsi:type="dcterms:W3CDTF">2022-01-05T16:29:00Z</dcterms:created>
  <dcterms:modified xsi:type="dcterms:W3CDTF">2022-01-12T11:15:00Z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r8>2900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0x010100777121CF11FA2045B0BA68D0193998A9</vt:lpwstr>
  </property>
</Properties>
</file>