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624A" w14:textId="46AA3B12" w:rsidR="5C011E40" w:rsidRDefault="5C011E40" w:rsidP="057A17A2">
      <w:pPr>
        <w:ind w:left="288"/>
        <w:jc w:val="right"/>
        <w:rPr>
          <w:rFonts w:ascii="Segoe UI" w:eastAsia="Segoe UI" w:hAnsi="Segoe UI" w:cs="Segoe UI"/>
        </w:rPr>
      </w:pPr>
      <w:bookmarkStart w:id="0" w:name="_GoBack"/>
      <w:bookmarkEnd w:id="0"/>
      <w:r>
        <w:rPr>
          <w:noProof/>
          <w:lang w:bidi="cy"/>
        </w:rPr>
        <w:drawing>
          <wp:inline distT="0" distB="0" distL="0" distR="0" wp14:anchorId="653AEE18" wp14:editId="6D112ECF">
            <wp:extent cx="2297955" cy="676275"/>
            <wp:effectExtent l="0" t="0" r="0" b="0"/>
            <wp:docPr id="1453067842" name="Picture 14530678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9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826C" w14:textId="37EB03C6" w:rsidR="00D03AC1" w:rsidRDefault="5C011E40" w:rsidP="6C26E001">
      <w:pPr>
        <w:pStyle w:val="Heading1"/>
        <w:rPr>
          <w:rFonts w:ascii="Times New Roman" w:eastAsia="Times New Roman" w:hAnsi="Times New Roman" w:cs="Times New Roman"/>
          <w:sz w:val="28"/>
          <w:szCs w:val="28"/>
        </w:rPr>
      </w:pPr>
      <w:r w:rsidRPr="6C26E001">
        <w:rPr>
          <w:rFonts w:ascii="Times New Roman" w:eastAsia="Times New Roman" w:hAnsi="Times New Roman" w:cs="Times New Roman"/>
          <w:sz w:val="32"/>
          <w:lang w:bidi="cy"/>
        </w:rPr>
        <w:t>POLISI RHEOLI YNNI A CHARBON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775"/>
        <w:gridCol w:w="3285"/>
      </w:tblGrid>
      <w:tr w:rsidR="057A17A2" w14:paraId="24E3846E" w14:textId="77777777" w:rsidTr="6C26E001">
        <w:tc>
          <w:tcPr>
            <w:tcW w:w="2775" w:type="dxa"/>
          </w:tcPr>
          <w:p w14:paraId="7819971C" w14:textId="52E74023" w:rsidR="0AE6EB68" w:rsidRDefault="0AE6EB68" w:rsidP="057A17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57A17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cy"/>
              </w:rPr>
              <w:t>Dyddiad cymeradwyo:</w:t>
            </w:r>
          </w:p>
        </w:tc>
        <w:tc>
          <w:tcPr>
            <w:tcW w:w="3285" w:type="dxa"/>
          </w:tcPr>
          <w:p w14:paraId="101CD4C3" w14:textId="07ED4E3C" w:rsidR="057A17A2" w:rsidRDefault="3A7664EE" w:rsidP="057A17A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cy"/>
              </w:rPr>
            </w:pPr>
            <w:r w:rsidRPr="6C26E001">
              <w:rPr>
                <w:rFonts w:ascii="Times New Roman" w:eastAsia="Times New Roman" w:hAnsi="Times New Roman" w:cs="Times New Roman"/>
                <w:sz w:val="20"/>
                <w:szCs w:val="20"/>
                <w:lang w:bidi="cy"/>
              </w:rPr>
              <w:t>Pwyllgor Cynaliadwyedd</w:t>
            </w:r>
            <w:r w:rsidR="006D1CF5">
              <w:rPr>
                <w:rFonts w:ascii="Times New Roman" w:eastAsia="Times New Roman" w:hAnsi="Times New Roman" w:cs="Times New Roman"/>
                <w:sz w:val="20"/>
                <w:szCs w:val="20"/>
                <w:lang w:bidi="cy"/>
              </w:rPr>
              <w:t xml:space="preserve"> </w:t>
            </w:r>
            <w:r w:rsidR="006D1CF5" w:rsidRPr="6C26E001">
              <w:rPr>
                <w:rFonts w:ascii="Times New Roman" w:eastAsia="Times New Roman" w:hAnsi="Times New Roman" w:cs="Times New Roman"/>
                <w:sz w:val="20"/>
                <w:szCs w:val="20"/>
                <w:lang w:bidi="cy"/>
              </w:rPr>
              <w:t xml:space="preserve">Medi 2020 </w:t>
            </w:r>
          </w:p>
          <w:p w14:paraId="7631396E" w14:textId="7B01D387" w:rsidR="006D1CF5" w:rsidRDefault="006D1CF5" w:rsidP="057A17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57A17A2" w14:paraId="1E6C5F9B" w14:textId="77777777" w:rsidTr="6C26E001">
        <w:tc>
          <w:tcPr>
            <w:tcW w:w="2775" w:type="dxa"/>
          </w:tcPr>
          <w:p w14:paraId="778C72A2" w14:textId="4BD95886" w:rsidR="0AE6EB68" w:rsidRDefault="0AE6EB68" w:rsidP="057A17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57A17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cy"/>
              </w:rPr>
              <w:t>Dyddiad yr adolygiad nesaf:</w:t>
            </w:r>
          </w:p>
        </w:tc>
        <w:tc>
          <w:tcPr>
            <w:tcW w:w="3285" w:type="dxa"/>
          </w:tcPr>
          <w:p w14:paraId="00AF5793" w14:textId="77777777" w:rsidR="057A17A2" w:rsidRDefault="32881171" w:rsidP="057A17A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cy"/>
              </w:rPr>
            </w:pPr>
            <w:r w:rsidRPr="6C26E001">
              <w:rPr>
                <w:rFonts w:ascii="Times New Roman" w:eastAsia="Times New Roman" w:hAnsi="Times New Roman" w:cs="Times New Roman"/>
                <w:sz w:val="20"/>
                <w:szCs w:val="20"/>
                <w:lang w:bidi="cy"/>
              </w:rPr>
              <w:t>Medi 2022</w:t>
            </w:r>
          </w:p>
          <w:p w14:paraId="7650F709" w14:textId="33027781" w:rsidR="006D1CF5" w:rsidRDefault="006D1CF5" w:rsidP="057A17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57A17A2" w14:paraId="65E8D0BF" w14:textId="77777777" w:rsidTr="6C26E001">
        <w:tc>
          <w:tcPr>
            <w:tcW w:w="2775" w:type="dxa"/>
          </w:tcPr>
          <w:p w14:paraId="72DABAE6" w14:textId="30C61A0D" w:rsidR="0AE6EB68" w:rsidRDefault="0AE6EB68" w:rsidP="057A17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57A17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cy"/>
              </w:rPr>
              <w:t>Asesiad o'r Effaith ar Gydraddoldeb:</w:t>
            </w:r>
          </w:p>
        </w:tc>
        <w:tc>
          <w:tcPr>
            <w:tcW w:w="3285" w:type="dxa"/>
          </w:tcPr>
          <w:p w14:paraId="4280CA8C" w14:textId="23C90A52" w:rsidR="057A17A2" w:rsidRDefault="057A17A2" w:rsidP="057A17A2">
            <w:pPr>
              <w:ind w:lef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5044E7" w14:textId="086E16F2" w:rsidR="057A17A2" w:rsidRDefault="057A17A2" w:rsidP="057A17A2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sz w:val="28"/>
          <w:szCs w:val="28"/>
        </w:rPr>
      </w:pPr>
    </w:p>
    <w:p w14:paraId="13374D48" w14:textId="7AA82AB0" w:rsidR="533D7A6F" w:rsidRDefault="533D7A6F" w:rsidP="057A17A2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57A17A2">
        <w:rPr>
          <w:rFonts w:ascii="Times New Roman" w:eastAsia="Times New Roman" w:hAnsi="Times New Roman" w:cs="Times New Roman"/>
          <w:color w:val="auto"/>
          <w:sz w:val="22"/>
          <w:szCs w:val="22"/>
          <w:lang w:bidi="cy"/>
        </w:rPr>
        <w:t>Mae Prifysgol Metropolitan Caerdydd yn cydnabod bod pob agwedd ar ei gweithrediadau yn defnyddio ynni.  Mae'r brifysgol wedi ymrwymo i sicrhau gwelliant parhaus mewn perfformiad ynni ledled ei hystâd.  Mae'r polisi hwn yn cefnogi Polisi Amgylchedd a Chynaliadwyedd y Brifysgol ac yn amlinellu nodau'r brifysgol i leihau ei defnydd o ynni a'i hallyriadau carbon yn unol â'r Cynllun Rheoli Carbon.</w:t>
      </w:r>
    </w:p>
    <w:p w14:paraId="62350985" w14:textId="5611A95D" w:rsidR="3BA1EFE8" w:rsidRDefault="3BA1EFE8" w:rsidP="057A17A2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57A17A2">
        <w:rPr>
          <w:rFonts w:ascii="Times New Roman" w:eastAsia="Times New Roman" w:hAnsi="Times New Roman" w:cs="Times New Roman"/>
          <w:color w:val="auto"/>
          <w:sz w:val="22"/>
          <w:szCs w:val="22"/>
          <w:lang w:bidi="cy"/>
        </w:rPr>
        <w:t>Yn unol â pholisi Llywodraeth Cymru i leihau allyriadau carbon ar draws y sector, mae'r Brifysgol wedi ymrwymo i reoli ynni i leihau'r defnydd a chostau a lleihau tanwydd ffosil tra'n cyfrannu at werthoedd y Brifysgol wrth greu amgylchedd gweithio/byw derbyniol i fyfyrwyr a staff.</w:t>
      </w:r>
    </w:p>
    <w:p w14:paraId="2DBF9903" w14:textId="2928BE83" w:rsidR="041B1EFE" w:rsidRDefault="041B1EFE" w:rsidP="057A17A2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6C26E001">
        <w:rPr>
          <w:rFonts w:ascii="Times New Roman" w:eastAsia="Times New Roman" w:hAnsi="Times New Roman" w:cs="Times New Roman"/>
          <w:color w:val="auto"/>
          <w:sz w:val="22"/>
          <w:szCs w:val="22"/>
          <w:lang w:bidi="cy"/>
        </w:rPr>
        <w:t>Cydnabyddir y bydd angen newidiadau mawr,hir dymor er mwyn cyflawni'r nodau hyn.</w:t>
      </w:r>
    </w:p>
    <w:p w14:paraId="63FEE4FE" w14:textId="6F7685F2" w:rsidR="443FE2C9" w:rsidRDefault="443FE2C9" w:rsidP="057A17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57A17A2">
        <w:rPr>
          <w:rFonts w:ascii="Times New Roman" w:eastAsia="Times New Roman" w:hAnsi="Times New Roman" w:cs="Times New Roman"/>
          <w:color w:val="auto"/>
          <w:sz w:val="22"/>
          <w:szCs w:val="22"/>
          <w:lang w:bidi="cy"/>
        </w:rPr>
        <w:t>Lleihau'r defnydd o ynni gweithredol ac allyriadau carbon cysylltiedig yn unol â'r targedau lleihau carbon a ddogfennwyd.</w:t>
      </w:r>
    </w:p>
    <w:p w14:paraId="61CA2B15" w14:textId="74AF7EE8" w:rsidR="2D0517F8" w:rsidRDefault="2D0517F8" w:rsidP="057A17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57A17A2">
        <w:rPr>
          <w:rFonts w:ascii="Times New Roman" w:eastAsia="Times New Roman" w:hAnsi="Times New Roman" w:cs="Times New Roman"/>
          <w:color w:val="auto"/>
          <w:sz w:val="22"/>
          <w:szCs w:val="22"/>
          <w:lang w:bidi="cy"/>
        </w:rPr>
        <w:t>Datblygu ac annog diwylliant o gydgyfrifoldeb tuag at ymwybyddiaeth o ynni a hyrwyddo manteision arbed ynni i fyfyrwyr a staff, contractwyr ac ymwelwyr â'n hystâd.</w:t>
      </w:r>
    </w:p>
    <w:p w14:paraId="50606751" w14:textId="19589C3E" w:rsidR="3B6EBBE0" w:rsidRDefault="3B6EBBE0" w:rsidP="057A17A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57A17A2">
        <w:rPr>
          <w:rFonts w:ascii="Times New Roman" w:eastAsia="Times New Roman" w:hAnsi="Times New Roman" w:cs="Times New Roman"/>
          <w:color w:val="auto"/>
          <w:sz w:val="22"/>
          <w:szCs w:val="22"/>
          <w:lang w:bidi="cy"/>
        </w:rPr>
        <w:t>Parhau i fuddsoddi yn y seilwaith sydd ei angen i fesur, monitro ac adrodd ar ddefnyddio ynni, cost ac allyriadau carbon ym mhob rhan o'r Brifysgol.</w:t>
      </w:r>
    </w:p>
    <w:p w14:paraId="385A6D5B" w14:textId="23C4D4EE" w:rsidR="7A5B56C6" w:rsidRDefault="7A5B56C6" w:rsidP="057A17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57A17A2">
        <w:rPr>
          <w:rFonts w:ascii="Times New Roman" w:eastAsia="Times New Roman" w:hAnsi="Times New Roman" w:cs="Times New Roman"/>
          <w:color w:val="auto"/>
          <w:sz w:val="22"/>
          <w:szCs w:val="22"/>
          <w:lang w:bidi="cy"/>
        </w:rPr>
        <w:t>Ymdrechu i gyflawni'r safonau effeithlonrwydd ynni uchaf posibl ar gyfer adeiladau newydd ac adeiladau a addaswyd at ddibenion gwahanol, gan ystyried y defnydd o ynni a goblygiadau allyriadau carbon pob datblygiad ystad gyfan.</w:t>
      </w:r>
    </w:p>
    <w:p w14:paraId="4FC93644" w14:textId="6360B412" w:rsidR="3BF5B90A" w:rsidRDefault="3BF5B90A" w:rsidP="057A17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57A17A2">
        <w:rPr>
          <w:rFonts w:ascii="Times New Roman" w:eastAsia="Times New Roman" w:hAnsi="Times New Roman" w:cs="Times New Roman"/>
          <w:color w:val="auto"/>
          <w:sz w:val="22"/>
          <w:szCs w:val="22"/>
          <w:lang w:bidi="cy"/>
        </w:rPr>
        <w:t>Caffael ynni'n gost-effeithiol, gan nodi opsiynau ar gyfer ffynonellau adnewyddadwy a lleol ardystiedig er mwyn lleihau allyriadau carbon ac allyriadau nwyon tŷ gwydr eraill a'r defnydd o danwydd ffosil.</w:t>
      </w:r>
    </w:p>
    <w:p w14:paraId="2F3CA7C9" w14:textId="541DBB8E" w:rsidR="0F899987" w:rsidRDefault="0F899987" w:rsidP="057A17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57A17A2">
        <w:rPr>
          <w:rFonts w:ascii="Times New Roman" w:eastAsia="Times New Roman" w:hAnsi="Times New Roman" w:cs="Times New Roman"/>
          <w:color w:val="auto"/>
          <w:sz w:val="22"/>
          <w:szCs w:val="22"/>
          <w:lang w:bidi="cy"/>
        </w:rPr>
        <w:t>Cydymffurfio â'r holl ofynion cyfreithiol perthnasol, targedau sector a chanllawiau eraill sy'n gysylltiedig ag ynni y mae'r Brifysgol yn tanysgrifio iddynt.</w:t>
      </w:r>
    </w:p>
    <w:p w14:paraId="287E54A9" w14:textId="7209B34F" w:rsidR="05FBA8E9" w:rsidRDefault="05FBA8E9" w:rsidP="1E3FBB6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B796B27">
        <w:rPr>
          <w:rFonts w:ascii="Times New Roman" w:eastAsia="Times New Roman" w:hAnsi="Times New Roman" w:cs="Times New Roman"/>
          <w:color w:val="auto"/>
          <w:sz w:val="22"/>
          <w:szCs w:val="22"/>
          <w:lang w:bidi="cy"/>
        </w:rPr>
        <w:t>Sicrhau'r ffordd fwyaf posibl o weithredu offer ac offer presennol ar draws y Brifysgol er mwyn sicrhau'r effeithlonrwydd ynni mwyaf posibl a buddsoddi mewn technolegau carbon isel ac adnewyddadwy lle mae cyfleoedd yn codi.</w:t>
      </w:r>
    </w:p>
    <w:p w14:paraId="2433EB49" w14:textId="2F4F6B16" w:rsidR="10893CA1" w:rsidRDefault="10893CA1" w:rsidP="057A17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57A17A2">
        <w:rPr>
          <w:rFonts w:ascii="Times New Roman" w:eastAsia="Times New Roman" w:hAnsi="Times New Roman" w:cs="Times New Roman"/>
          <w:color w:val="auto"/>
          <w:sz w:val="22"/>
          <w:szCs w:val="22"/>
          <w:lang w:bidi="cy"/>
        </w:rPr>
        <w:t>Ystyried y defnydd o ynni ac effeithiau allyriadau carbon penderfyniadau caffael yn gynnar ac integreiddio gwybodaeth am gylch oes ynni yn llawn i benderfyniadau prynu.</w:t>
      </w:r>
    </w:p>
    <w:p w14:paraId="4FEADEA8" w14:textId="391BB558" w:rsidR="1B796B27" w:rsidRDefault="1B796B27" w:rsidP="6C26E00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bidi="cy"/>
        </w:rPr>
        <w:br/>
      </w:r>
      <w:r w:rsidR="07F6E993" w:rsidRPr="6C26E001">
        <w:rPr>
          <w:rFonts w:ascii="Times New Roman" w:eastAsia="Times New Roman" w:hAnsi="Times New Roman" w:cs="Times New Roman"/>
          <w:b/>
          <w:i/>
          <w:sz w:val="20"/>
          <w:szCs w:val="20"/>
          <w:lang w:bidi="cy"/>
        </w:rPr>
        <w:t xml:space="preserve">Mae'r ddogfen hon wedi'i chreu, ei hadolygu a'i chymeradwyo gan y Pwyllgor Cynaliadwyedd Ebrill 2020, sy'n cynnwys Partneriaethau Dirprwy Is-Ganghellor ac Ymgysylltu Allanol, Rheolwr Ymgysylltu â Chynaliadwyedd, Perchnogion Agweddau EMS, Undeb y Myfyrwyr – Llywydd yr SU a Swyddog Amgylcheddol Rhan-amser yr SU, Undebau Llafur a chynrychiolwyr Academaidd </w:t>
      </w:r>
      <w:r w:rsidR="006D1CF5">
        <w:rPr>
          <w:rFonts w:ascii="Times New Roman" w:eastAsia="Times New Roman" w:hAnsi="Times New Roman" w:cs="Times New Roman"/>
          <w:b/>
          <w:i/>
          <w:sz w:val="20"/>
          <w:szCs w:val="20"/>
          <w:lang w:bidi="cy"/>
        </w:rPr>
        <w:t xml:space="preserve">yr </w:t>
      </w:r>
      <w:r w:rsidR="07F6E993" w:rsidRPr="6C26E001">
        <w:rPr>
          <w:rFonts w:ascii="Times New Roman" w:eastAsia="Times New Roman" w:hAnsi="Times New Roman" w:cs="Times New Roman"/>
          <w:b/>
          <w:i/>
          <w:sz w:val="20"/>
          <w:szCs w:val="20"/>
          <w:lang w:bidi="cy"/>
        </w:rPr>
        <w:t xml:space="preserve">Ysgolion.  </w:t>
      </w:r>
    </w:p>
    <w:p w14:paraId="4EC692F4" w14:textId="4912D6E6" w:rsidR="1B796B27" w:rsidRDefault="07F6E993" w:rsidP="6C26E00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6C26E001">
        <w:rPr>
          <w:rFonts w:ascii="Times New Roman" w:eastAsia="Times New Roman" w:hAnsi="Times New Roman" w:cs="Times New Roman"/>
          <w:b/>
          <w:i/>
          <w:sz w:val="20"/>
          <w:szCs w:val="20"/>
          <w:lang w:bidi="cy"/>
        </w:rPr>
        <w:t xml:space="preserve">Cyflwynwyd y drafft i ymgynghoriadau'r Grwpiau Ffocws gwirfoddolwyr staff a myfyrwyr. Cafodd ei ddiweddaru a’i chymeradwyo gan y Bwyllgor Cynaliadwyedd ar Medi 3 2020  </w:t>
      </w:r>
    </w:p>
    <w:p w14:paraId="067D9D4B" w14:textId="1490CA26" w:rsidR="1B796B27" w:rsidRDefault="07F6E993" w:rsidP="000C746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6C26E001">
        <w:rPr>
          <w:rFonts w:ascii="Times New Roman" w:eastAsia="Times New Roman" w:hAnsi="Times New Roman" w:cs="Times New Roman"/>
          <w:sz w:val="20"/>
          <w:szCs w:val="20"/>
          <w:lang w:bidi="cy"/>
        </w:rPr>
        <w:t xml:space="preserve">Os oes gennych unrhyw sylwadau neu os hoffech wirfoddoli </w:t>
      </w:r>
      <w:r w:rsidR="006D1CF5">
        <w:rPr>
          <w:rFonts w:ascii="Times New Roman" w:eastAsia="Times New Roman" w:hAnsi="Times New Roman" w:cs="Times New Roman"/>
          <w:sz w:val="20"/>
          <w:szCs w:val="20"/>
          <w:lang w:bidi="cy"/>
        </w:rPr>
        <w:t>ar gyfer adolygu’r</w:t>
      </w:r>
      <w:r w:rsidRPr="6C26E001">
        <w:rPr>
          <w:rFonts w:ascii="Times New Roman" w:eastAsia="Times New Roman" w:hAnsi="Times New Roman" w:cs="Times New Roman"/>
          <w:sz w:val="20"/>
          <w:szCs w:val="20"/>
          <w:lang w:bidi="cy"/>
        </w:rPr>
        <w:t xml:space="preserve"> Strategaeth </w:t>
      </w:r>
      <w:r w:rsidR="006D1CF5">
        <w:rPr>
          <w:rFonts w:ascii="Times New Roman" w:eastAsia="Times New Roman" w:hAnsi="Times New Roman" w:cs="Times New Roman"/>
          <w:sz w:val="20"/>
          <w:szCs w:val="20"/>
          <w:lang w:bidi="cy"/>
        </w:rPr>
        <w:t xml:space="preserve">/ Polisi </w:t>
      </w:r>
      <w:r w:rsidRPr="6C26E001">
        <w:rPr>
          <w:rFonts w:ascii="Times New Roman" w:eastAsia="Times New Roman" w:hAnsi="Times New Roman" w:cs="Times New Roman"/>
          <w:sz w:val="20"/>
          <w:szCs w:val="20"/>
          <w:lang w:bidi="cy"/>
        </w:rPr>
        <w:t xml:space="preserve">Cynaliadwyedd, cysylltwch â </w:t>
      </w:r>
      <w:hyperlink r:id="rId11">
        <w:r w:rsidRPr="6C26E001">
          <w:rPr>
            <w:rStyle w:val="Hyperlink"/>
            <w:rFonts w:ascii="Times New Roman" w:eastAsia="Times New Roman" w:hAnsi="Times New Roman" w:cs="Times New Roman"/>
            <w:sz w:val="20"/>
            <w:szCs w:val="20"/>
            <w:lang w:bidi="cy"/>
          </w:rPr>
          <w:t xml:space="preserve"> Sustainability@cardiffmet.ac.uk</w:t>
        </w:r>
      </w:hyperlink>
      <w:r w:rsidRPr="6C26E001">
        <w:rPr>
          <w:rFonts w:ascii="Times New Roman" w:eastAsia="Times New Roman" w:hAnsi="Times New Roman" w:cs="Times New Roman"/>
          <w:sz w:val="20"/>
          <w:szCs w:val="20"/>
          <w:lang w:bidi="cy"/>
        </w:rPr>
        <w:t xml:space="preserve"> </w:t>
      </w:r>
    </w:p>
    <w:sectPr w:rsidR="1B796B27" w:rsidSect="000C7461">
      <w:footerReference w:type="default" r:id="rId12"/>
      <w:pgSz w:w="12240" w:h="15840"/>
      <w:pgMar w:top="720" w:right="720" w:bottom="426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12F21" w14:textId="77777777" w:rsidR="00676BE8" w:rsidRDefault="00676BE8">
      <w:r>
        <w:separator/>
      </w:r>
    </w:p>
    <w:p w14:paraId="0689DADC" w14:textId="77777777" w:rsidR="00676BE8" w:rsidRDefault="00676BE8"/>
  </w:endnote>
  <w:endnote w:type="continuationSeparator" w:id="0">
    <w:p w14:paraId="512F191F" w14:textId="77777777" w:rsidR="00676BE8" w:rsidRDefault="00676BE8">
      <w:r>
        <w:continuationSeparator/>
      </w:r>
    </w:p>
    <w:p w14:paraId="16E39AFF" w14:textId="77777777" w:rsidR="00676BE8" w:rsidRDefault="00676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rPr>
        <w:lang w:bidi="cy"/>
      </w:rPr>
      <w:fldChar w:fldCharType="begin"/>
    </w:r>
    <w:r>
      <w:rPr>
        <w:lang w:bidi="cy"/>
      </w:rPr>
      <w:instrText xml:space="preserve"> PAGE   \* MERGEFORMAT </w:instrText>
    </w:r>
    <w:r>
      <w:rPr>
        <w:lang w:bidi="cy"/>
      </w:rPr>
      <w:fldChar w:fldCharType="separate"/>
    </w:r>
    <w:r w:rsidR="00EE3E7C">
      <w:rPr>
        <w:noProof/>
        <w:lang w:bidi="cy"/>
      </w:rPr>
      <w:t>2</w:t>
    </w:r>
    <w:r>
      <w:rPr>
        <w:noProof/>
        <w:lang w:bidi="c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152E" w14:textId="77777777" w:rsidR="00676BE8" w:rsidRDefault="00676BE8">
      <w:r>
        <w:separator/>
      </w:r>
    </w:p>
    <w:p w14:paraId="0AA5938E" w14:textId="77777777" w:rsidR="00676BE8" w:rsidRDefault="00676BE8"/>
  </w:footnote>
  <w:footnote w:type="continuationSeparator" w:id="0">
    <w:p w14:paraId="47509B92" w14:textId="77777777" w:rsidR="00676BE8" w:rsidRDefault="00676BE8">
      <w:r>
        <w:continuationSeparator/>
      </w:r>
    </w:p>
    <w:p w14:paraId="7A6D17F6" w14:textId="77777777" w:rsidR="00676BE8" w:rsidRDefault="00676B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F74AAA"/>
    <w:multiLevelType w:val="hybridMultilevel"/>
    <w:tmpl w:val="2BBC57BA"/>
    <w:lvl w:ilvl="0" w:tplc="CFE62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CC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E4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A0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A1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AF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66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0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25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3A19"/>
    <w:multiLevelType w:val="hybridMultilevel"/>
    <w:tmpl w:val="0FACBF12"/>
    <w:lvl w:ilvl="0" w:tplc="CD5CD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62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4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0F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4F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F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CD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A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C3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A1333"/>
    <w:multiLevelType w:val="hybridMultilevel"/>
    <w:tmpl w:val="A1104F30"/>
    <w:lvl w:ilvl="0" w:tplc="3D3A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40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0F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E2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AF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E5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06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AF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27869"/>
    <w:multiLevelType w:val="hybridMultilevel"/>
    <w:tmpl w:val="27E4BFA2"/>
    <w:lvl w:ilvl="0" w:tplc="1C427594">
      <w:start w:val="1"/>
      <w:numFmt w:val="decimal"/>
      <w:lvlText w:val="%1."/>
      <w:lvlJc w:val="left"/>
      <w:pPr>
        <w:ind w:left="720" w:hanging="360"/>
      </w:pPr>
    </w:lvl>
    <w:lvl w:ilvl="1" w:tplc="41CCC2DC">
      <w:start w:val="1"/>
      <w:numFmt w:val="lowerLetter"/>
      <w:lvlText w:val="%2."/>
      <w:lvlJc w:val="left"/>
      <w:pPr>
        <w:ind w:left="1440" w:hanging="360"/>
      </w:pPr>
    </w:lvl>
    <w:lvl w:ilvl="2" w:tplc="018A6EBE">
      <w:start w:val="1"/>
      <w:numFmt w:val="lowerRoman"/>
      <w:lvlText w:val="%3."/>
      <w:lvlJc w:val="right"/>
      <w:pPr>
        <w:ind w:left="2160" w:hanging="180"/>
      </w:pPr>
    </w:lvl>
    <w:lvl w:ilvl="3" w:tplc="05C4A114">
      <w:start w:val="1"/>
      <w:numFmt w:val="decimal"/>
      <w:lvlText w:val="%4."/>
      <w:lvlJc w:val="left"/>
      <w:pPr>
        <w:ind w:left="2880" w:hanging="360"/>
      </w:pPr>
    </w:lvl>
    <w:lvl w:ilvl="4" w:tplc="E41A7270">
      <w:start w:val="1"/>
      <w:numFmt w:val="lowerLetter"/>
      <w:lvlText w:val="%5."/>
      <w:lvlJc w:val="left"/>
      <w:pPr>
        <w:ind w:left="3600" w:hanging="360"/>
      </w:pPr>
    </w:lvl>
    <w:lvl w:ilvl="5" w:tplc="BB068CC0">
      <w:start w:val="1"/>
      <w:numFmt w:val="lowerRoman"/>
      <w:lvlText w:val="%6."/>
      <w:lvlJc w:val="right"/>
      <w:pPr>
        <w:ind w:left="4320" w:hanging="180"/>
      </w:pPr>
    </w:lvl>
    <w:lvl w:ilvl="6" w:tplc="07B2A4C8">
      <w:start w:val="1"/>
      <w:numFmt w:val="decimal"/>
      <w:lvlText w:val="%7."/>
      <w:lvlJc w:val="left"/>
      <w:pPr>
        <w:ind w:left="5040" w:hanging="360"/>
      </w:pPr>
    </w:lvl>
    <w:lvl w:ilvl="7" w:tplc="06428268">
      <w:start w:val="1"/>
      <w:numFmt w:val="lowerLetter"/>
      <w:lvlText w:val="%8."/>
      <w:lvlJc w:val="left"/>
      <w:pPr>
        <w:ind w:left="5760" w:hanging="360"/>
      </w:pPr>
    </w:lvl>
    <w:lvl w:ilvl="8" w:tplc="4EDA62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83A5B"/>
    <w:multiLevelType w:val="hybridMultilevel"/>
    <w:tmpl w:val="073CDA58"/>
    <w:lvl w:ilvl="0" w:tplc="E668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03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A6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8F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03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EA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69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0F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67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beKesjQlYSp/TbNdRgoXqoVq634ebg8FYzieI3DvjbdV7QUDf4WNSl9YUc90iJmpy0wr9vtNQjZkZFyw5L36g==" w:salt="xZ6Jv2TcZPhshyJ8QHGs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A7BE7"/>
    <w:rsid w:val="000C7461"/>
    <w:rsid w:val="00105C18"/>
    <w:rsid w:val="00171B35"/>
    <w:rsid w:val="00233CAE"/>
    <w:rsid w:val="00305399"/>
    <w:rsid w:val="00397BA6"/>
    <w:rsid w:val="00447041"/>
    <w:rsid w:val="0058464E"/>
    <w:rsid w:val="00636E84"/>
    <w:rsid w:val="00674A56"/>
    <w:rsid w:val="00676BE8"/>
    <w:rsid w:val="006D1CF5"/>
    <w:rsid w:val="007136CC"/>
    <w:rsid w:val="00733795"/>
    <w:rsid w:val="007962A0"/>
    <w:rsid w:val="009D10D8"/>
    <w:rsid w:val="009D2B19"/>
    <w:rsid w:val="00B045AF"/>
    <w:rsid w:val="00C00CB4"/>
    <w:rsid w:val="00C922B4"/>
    <w:rsid w:val="00D03AC1"/>
    <w:rsid w:val="00DC274F"/>
    <w:rsid w:val="00DC2CF0"/>
    <w:rsid w:val="00EE3E7C"/>
    <w:rsid w:val="00F47DB8"/>
    <w:rsid w:val="00F7F427"/>
    <w:rsid w:val="01153B55"/>
    <w:rsid w:val="0258ED33"/>
    <w:rsid w:val="041B1EFE"/>
    <w:rsid w:val="0450C4EA"/>
    <w:rsid w:val="04E14586"/>
    <w:rsid w:val="054E4069"/>
    <w:rsid w:val="054FDCA7"/>
    <w:rsid w:val="057A17A2"/>
    <w:rsid w:val="05FBA8E9"/>
    <w:rsid w:val="07F6E993"/>
    <w:rsid w:val="0A1F2E9A"/>
    <w:rsid w:val="0A2A5AA8"/>
    <w:rsid w:val="0AE6EB68"/>
    <w:rsid w:val="0B12795C"/>
    <w:rsid w:val="0BAE9844"/>
    <w:rsid w:val="0DF776CE"/>
    <w:rsid w:val="0F899987"/>
    <w:rsid w:val="102B5526"/>
    <w:rsid w:val="10893CA1"/>
    <w:rsid w:val="11C6D966"/>
    <w:rsid w:val="11E2E1B7"/>
    <w:rsid w:val="120D4E34"/>
    <w:rsid w:val="1249BC66"/>
    <w:rsid w:val="14607015"/>
    <w:rsid w:val="14B9FFF7"/>
    <w:rsid w:val="14E2961B"/>
    <w:rsid w:val="15F31EC6"/>
    <w:rsid w:val="16BBF7D3"/>
    <w:rsid w:val="1830FA86"/>
    <w:rsid w:val="18496130"/>
    <w:rsid w:val="18E76555"/>
    <w:rsid w:val="1A5E190F"/>
    <w:rsid w:val="1AD3EEEE"/>
    <w:rsid w:val="1AD56C4D"/>
    <w:rsid w:val="1B3B3A2E"/>
    <w:rsid w:val="1B796B27"/>
    <w:rsid w:val="1D853140"/>
    <w:rsid w:val="1D8F2159"/>
    <w:rsid w:val="1E02E8A2"/>
    <w:rsid w:val="1E3D152B"/>
    <w:rsid w:val="1E3FBB60"/>
    <w:rsid w:val="1E6668AC"/>
    <w:rsid w:val="20249BC1"/>
    <w:rsid w:val="20602302"/>
    <w:rsid w:val="2112E481"/>
    <w:rsid w:val="21F53E02"/>
    <w:rsid w:val="231E37BF"/>
    <w:rsid w:val="243550D4"/>
    <w:rsid w:val="25333DCA"/>
    <w:rsid w:val="25DB9D55"/>
    <w:rsid w:val="25E4A99D"/>
    <w:rsid w:val="26D856A8"/>
    <w:rsid w:val="27A2848A"/>
    <w:rsid w:val="287DD622"/>
    <w:rsid w:val="29030CD2"/>
    <w:rsid w:val="2A03168B"/>
    <w:rsid w:val="2A1764BE"/>
    <w:rsid w:val="2AF444B0"/>
    <w:rsid w:val="2D0517F8"/>
    <w:rsid w:val="2E236D2C"/>
    <w:rsid w:val="3099E330"/>
    <w:rsid w:val="30D15CF3"/>
    <w:rsid w:val="32881171"/>
    <w:rsid w:val="334AC930"/>
    <w:rsid w:val="33EB01CC"/>
    <w:rsid w:val="36F71919"/>
    <w:rsid w:val="392ED502"/>
    <w:rsid w:val="3A7664EE"/>
    <w:rsid w:val="3AD5E357"/>
    <w:rsid w:val="3B5EAC9A"/>
    <w:rsid w:val="3B617AF7"/>
    <w:rsid w:val="3B6EBBE0"/>
    <w:rsid w:val="3BA1EFE8"/>
    <w:rsid w:val="3BEAA12D"/>
    <w:rsid w:val="3BF5B90A"/>
    <w:rsid w:val="3C2652A9"/>
    <w:rsid w:val="3D92DF75"/>
    <w:rsid w:val="3DF07892"/>
    <w:rsid w:val="40744413"/>
    <w:rsid w:val="411D1F87"/>
    <w:rsid w:val="418B5CE6"/>
    <w:rsid w:val="443FE2C9"/>
    <w:rsid w:val="44665DC5"/>
    <w:rsid w:val="47C4E2D8"/>
    <w:rsid w:val="48CF9949"/>
    <w:rsid w:val="49721029"/>
    <w:rsid w:val="4996859C"/>
    <w:rsid w:val="4AF747E3"/>
    <w:rsid w:val="4B032B94"/>
    <w:rsid w:val="4CEBB424"/>
    <w:rsid w:val="4E8CF6EF"/>
    <w:rsid w:val="50683C91"/>
    <w:rsid w:val="507650B9"/>
    <w:rsid w:val="5201C239"/>
    <w:rsid w:val="533D7A6F"/>
    <w:rsid w:val="53B5FE43"/>
    <w:rsid w:val="565DBCDA"/>
    <w:rsid w:val="566D6BBD"/>
    <w:rsid w:val="567FBAF6"/>
    <w:rsid w:val="5779FC36"/>
    <w:rsid w:val="57A7E167"/>
    <w:rsid w:val="57FB9511"/>
    <w:rsid w:val="59A13FBB"/>
    <w:rsid w:val="5A95934F"/>
    <w:rsid w:val="5A9F2268"/>
    <w:rsid w:val="5B1CF177"/>
    <w:rsid w:val="5B9910F6"/>
    <w:rsid w:val="5C011E40"/>
    <w:rsid w:val="5E485E60"/>
    <w:rsid w:val="5EDEBE33"/>
    <w:rsid w:val="5F696BD3"/>
    <w:rsid w:val="607026B7"/>
    <w:rsid w:val="6223CB06"/>
    <w:rsid w:val="639D9702"/>
    <w:rsid w:val="63E30BA1"/>
    <w:rsid w:val="63E33C01"/>
    <w:rsid w:val="64A78432"/>
    <w:rsid w:val="66A50EC5"/>
    <w:rsid w:val="6767A397"/>
    <w:rsid w:val="68841968"/>
    <w:rsid w:val="692453F7"/>
    <w:rsid w:val="6BB2CB82"/>
    <w:rsid w:val="6C26E001"/>
    <w:rsid w:val="6CF493CE"/>
    <w:rsid w:val="6D1FB9AF"/>
    <w:rsid w:val="6D3BC701"/>
    <w:rsid w:val="6DA2BB6D"/>
    <w:rsid w:val="6E9248D0"/>
    <w:rsid w:val="6F05E6AF"/>
    <w:rsid w:val="70CA09C0"/>
    <w:rsid w:val="75EC5499"/>
    <w:rsid w:val="78E1BA78"/>
    <w:rsid w:val="7A5B56C6"/>
    <w:rsid w:val="7A889AB8"/>
    <w:rsid w:val="7B2910EE"/>
    <w:rsid w:val="7C4D744C"/>
    <w:rsid w:val="7DE940B3"/>
    <w:rsid w:val="7E9104FB"/>
    <w:rsid w:val="7F148536"/>
    <w:rsid w:val="7FCA1866"/>
    <w:rsid w:val="7FE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E1783"/>
  <w15:chartTrackingRefBased/>
  <w15:docId w15:val="{540C3B76-FBD1-47A0-AF83-973EF81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cy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styleId="Revision">
    <w:name w:val="Revision"/>
    <w:hidden/>
    <w:uiPriority w:val="99"/>
    <w:semiHidden/>
    <w:rsid w:val="006D1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tainability@cardiffmet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1935D-E040-4430-8247-D8F4ABBD2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227ED-3D51-4EFC-942C-62E1C922C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337C8-D4DA-4E69-BE41-66B22CD22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and Carbon Management Policy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Carbon Management Policy</dc:title>
  <dc:subject/>
  <dc:creator>Bradley, Neil</dc:creator>
  <cp:keywords/>
  <dc:description/>
  <cp:lastModifiedBy>Voisin, Emily</cp:lastModifiedBy>
  <cp:revision>3</cp:revision>
  <dcterms:created xsi:type="dcterms:W3CDTF">2021-05-26T12:04:00Z</dcterms:created>
  <dcterms:modified xsi:type="dcterms:W3CDTF">2021-06-17T10:46:00Z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WorkflowCreationPath">
    <vt:lpwstr>4f8e8b57-ee38-487a-b959-e0895c94491c,2;</vt:lpwstr>
  </property>
  <property fmtid="{D5CDD505-2E9C-101B-9397-08002B2CF9AE}" pid="4" name="Order">
    <vt:r8>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