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B91B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  <w:bookmarkStart w:id="0" w:name="_GoBack"/>
      <w:bookmarkEnd w:id="0"/>
    </w:p>
    <w:p w14:paraId="1062EBF1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7604A22F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5E3BC6BE" w14:textId="13CA8AA4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761CB190" w14:textId="4F6CE7F9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163C792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6343B89D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8716F77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42F8EC4F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46EC548D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  <w:sz w:val="44"/>
        </w:rPr>
      </w:pPr>
    </w:p>
    <w:p w14:paraId="55EDE97C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  <w:sz w:val="44"/>
        </w:rPr>
      </w:pPr>
    </w:p>
    <w:p w14:paraId="16599F23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  <w:sz w:val="44"/>
        </w:rPr>
      </w:pPr>
    </w:p>
    <w:p w14:paraId="72A7A613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  <w:sz w:val="44"/>
        </w:rPr>
      </w:pPr>
    </w:p>
    <w:p w14:paraId="56847D82" w14:textId="4A59AB2A" w:rsidR="00962FE1" w:rsidRPr="003B574C" w:rsidRDefault="00ED7C9D" w:rsidP="005D1784">
      <w:pPr>
        <w:jc w:val="center"/>
        <w:rPr>
          <w:rFonts w:cstheme="minorHAnsi"/>
          <w:b/>
          <w:bCs/>
          <w:color w:val="002060"/>
          <w:sz w:val="44"/>
        </w:rPr>
      </w:pPr>
      <w:r>
        <w:rPr>
          <w:rFonts w:cstheme="minorHAnsi"/>
          <w:b/>
          <w:color w:val="002060"/>
          <w:sz w:val="44"/>
          <w:lang w:bidi="cy-GB"/>
        </w:rPr>
        <w:t>Polisi Disgyblu</w:t>
      </w:r>
    </w:p>
    <w:p w14:paraId="33CFC14A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  <w:sz w:val="44"/>
        </w:rPr>
      </w:pPr>
    </w:p>
    <w:p w14:paraId="4436FE49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0CC61E86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278DB2A7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020B7E73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0DFEA3B9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7CDBAE8C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2C42680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0A05B6DF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8454F99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360B581B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6C3FCE23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326F8817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5C738F71" w14:textId="77777777" w:rsidR="00E11CDE" w:rsidRPr="003B574C" w:rsidRDefault="00E11CDE" w:rsidP="005D1784">
      <w:pPr>
        <w:jc w:val="both"/>
        <w:rPr>
          <w:rFonts w:cstheme="minorHAnsi"/>
          <w:bCs/>
          <w:color w:val="002060"/>
        </w:rPr>
      </w:pPr>
    </w:p>
    <w:p w14:paraId="66D3F5BF" w14:textId="42629ED1" w:rsidR="00962FE1" w:rsidRPr="003B574C" w:rsidRDefault="00962FE1" w:rsidP="005D1784">
      <w:pPr>
        <w:jc w:val="both"/>
        <w:rPr>
          <w:rFonts w:cstheme="minorHAnsi"/>
          <w:bCs/>
          <w:color w:val="002060"/>
        </w:rPr>
      </w:pPr>
      <w:proofErr w:type="spellStart"/>
      <w:r w:rsidRPr="003B574C">
        <w:rPr>
          <w:rFonts w:cstheme="minorHAnsi"/>
          <w:color w:val="002060"/>
          <w:lang w:bidi="cy-GB"/>
        </w:rPr>
        <w:t>This</w:t>
      </w:r>
      <w:proofErr w:type="spellEnd"/>
      <w:r w:rsidRPr="003B574C">
        <w:rPr>
          <w:rFonts w:cstheme="minorHAnsi"/>
          <w:color w:val="002060"/>
          <w:lang w:bidi="cy-GB"/>
        </w:rPr>
        <w:t xml:space="preserve"> </w:t>
      </w:r>
      <w:proofErr w:type="spellStart"/>
      <w:r w:rsidRPr="003B574C">
        <w:rPr>
          <w:rFonts w:cstheme="minorHAnsi"/>
          <w:color w:val="002060"/>
          <w:lang w:bidi="cy-GB"/>
        </w:rPr>
        <w:t>Policy</w:t>
      </w:r>
      <w:proofErr w:type="spellEnd"/>
      <w:r w:rsidRPr="003B574C">
        <w:rPr>
          <w:rFonts w:cstheme="minorHAnsi"/>
          <w:color w:val="002060"/>
          <w:lang w:bidi="cy-GB"/>
        </w:rPr>
        <w:t xml:space="preserve"> is </w:t>
      </w:r>
      <w:proofErr w:type="spellStart"/>
      <w:r w:rsidRPr="003B574C">
        <w:rPr>
          <w:rFonts w:cstheme="minorHAnsi"/>
          <w:color w:val="002060"/>
          <w:lang w:bidi="cy-GB"/>
        </w:rPr>
        <w:t>also</w:t>
      </w:r>
      <w:proofErr w:type="spellEnd"/>
      <w:r w:rsidRPr="003B574C">
        <w:rPr>
          <w:rFonts w:cstheme="minorHAnsi"/>
          <w:color w:val="002060"/>
          <w:lang w:bidi="cy-GB"/>
        </w:rPr>
        <w:t xml:space="preserve"> </w:t>
      </w:r>
      <w:proofErr w:type="spellStart"/>
      <w:r w:rsidRPr="003B574C">
        <w:rPr>
          <w:rFonts w:cstheme="minorHAnsi"/>
          <w:color w:val="002060"/>
          <w:lang w:bidi="cy-GB"/>
        </w:rPr>
        <w:t>available</w:t>
      </w:r>
      <w:proofErr w:type="spellEnd"/>
      <w:r w:rsidRPr="003B574C">
        <w:rPr>
          <w:rFonts w:cstheme="minorHAnsi"/>
          <w:color w:val="002060"/>
          <w:lang w:bidi="cy-GB"/>
        </w:rPr>
        <w:t xml:space="preserve"> </w:t>
      </w:r>
      <w:proofErr w:type="spellStart"/>
      <w:r w:rsidRPr="003B574C">
        <w:rPr>
          <w:rFonts w:cstheme="minorHAnsi"/>
          <w:color w:val="002060"/>
          <w:lang w:bidi="cy-GB"/>
        </w:rPr>
        <w:t>in</w:t>
      </w:r>
      <w:proofErr w:type="spellEnd"/>
      <w:r w:rsidRPr="003B574C">
        <w:rPr>
          <w:rFonts w:cstheme="minorHAnsi"/>
          <w:color w:val="002060"/>
          <w:lang w:bidi="cy-GB"/>
        </w:rPr>
        <w:t xml:space="preserve"> </w:t>
      </w:r>
      <w:proofErr w:type="spellStart"/>
      <w:r w:rsidRPr="003B574C">
        <w:rPr>
          <w:rFonts w:cstheme="minorHAnsi"/>
          <w:color w:val="002060"/>
          <w:lang w:bidi="cy-GB"/>
        </w:rPr>
        <w:t>English</w:t>
      </w:r>
      <w:proofErr w:type="spellEnd"/>
      <w:r w:rsidRPr="003B574C">
        <w:rPr>
          <w:rFonts w:cstheme="minorHAnsi"/>
          <w:color w:val="002060"/>
          <w:lang w:bidi="cy-GB"/>
        </w:rPr>
        <w:t>.</w:t>
      </w:r>
    </w:p>
    <w:p w14:paraId="6C8782EA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25B645BE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5C9E51E1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40B805FF" w14:textId="2E05554E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  <w:r w:rsidRPr="003B574C">
        <w:rPr>
          <w:rFonts w:cstheme="minorHAnsi"/>
          <w:b/>
          <w:color w:val="002060"/>
          <w:lang w:bidi="cy-GB"/>
        </w:rPr>
        <w:t xml:space="preserve">Rhif y Fersiwn: </w:t>
      </w:r>
      <w:r w:rsidRPr="003B574C">
        <w:rPr>
          <w:rFonts w:cstheme="minorHAnsi"/>
          <w:color w:val="002060"/>
          <w:lang w:bidi="cy-GB"/>
        </w:rPr>
        <w:t xml:space="preserve">1.0 </w:t>
      </w:r>
      <w:r w:rsidRPr="003B574C">
        <w:rPr>
          <w:rFonts w:cstheme="minorHAnsi"/>
          <w:color w:val="002060"/>
          <w:lang w:bidi="cy-GB"/>
        </w:rPr>
        <w:tab/>
      </w:r>
      <w:r w:rsidRPr="003B574C">
        <w:rPr>
          <w:rFonts w:cstheme="minorHAnsi"/>
          <w:color w:val="002060"/>
          <w:lang w:bidi="cy-GB"/>
        </w:rPr>
        <w:tab/>
      </w:r>
    </w:p>
    <w:p w14:paraId="6ECAD8A2" w14:textId="21CE1AB2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  <w:r w:rsidRPr="003B574C">
        <w:rPr>
          <w:rFonts w:cstheme="minorHAnsi"/>
          <w:b/>
          <w:color w:val="002060"/>
          <w:lang w:bidi="cy-GB"/>
        </w:rPr>
        <w:t xml:space="preserve">Dyddiad Sefydlu: </w:t>
      </w:r>
      <w:r w:rsidRPr="003B574C">
        <w:rPr>
          <w:rFonts w:cstheme="minorHAnsi"/>
          <w:color w:val="002060"/>
          <w:lang w:bidi="cy-GB"/>
        </w:rPr>
        <w:t>I'w gadarnhau</w:t>
      </w:r>
    </w:p>
    <w:p w14:paraId="76E5A640" w14:textId="6BAB52EC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  <w:r w:rsidRPr="003B574C">
        <w:rPr>
          <w:rFonts w:cstheme="minorHAnsi"/>
          <w:b/>
          <w:color w:val="002060"/>
          <w:lang w:bidi="cy-GB"/>
        </w:rPr>
        <w:t>Diweddarwyd Ddiwethaf:</w:t>
      </w:r>
      <w:r w:rsidR="004C6133">
        <w:rPr>
          <w:rFonts w:cstheme="minorHAnsi"/>
          <w:b/>
          <w:color w:val="002060"/>
          <w:lang w:bidi="cy-GB"/>
        </w:rPr>
        <w:t xml:space="preserve"> </w:t>
      </w:r>
      <w:r w:rsidRPr="003B574C">
        <w:rPr>
          <w:rFonts w:cstheme="minorHAnsi"/>
          <w:color w:val="002060"/>
          <w:lang w:bidi="cy-GB"/>
        </w:rPr>
        <w:t>Ionawr 2021</w:t>
      </w:r>
      <w:r w:rsidRPr="003B574C">
        <w:rPr>
          <w:rFonts w:cstheme="minorHAnsi"/>
          <w:color w:val="002060"/>
          <w:lang w:bidi="cy-GB"/>
        </w:rPr>
        <w:tab/>
        <w:t xml:space="preserve"> </w:t>
      </w:r>
    </w:p>
    <w:p w14:paraId="6327D890" w14:textId="0F9DEE32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  <w:r w:rsidRPr="003B574C">
        <w:rPr>
          <w:rFonts w:cstheme="minorHAnsi"/>
          <w:b/>
          <w:color w:val="002060"/>
          <w:lang w:bidi="cy-GB"/>
        </w:rPr>
        <w:t xml:space="preserve">Dyddiad Adolygu: </w:t>
      </w:r>
      <w:r w:rsidRPr="003B574C">
        <w:rPr>
          <w:rFonts w:cstheme="minorHAnsi"/>
          <w:color w:val="002060"/>
          <w:lang w:bidi="cy-GB"/>
        </w:rPr>
        <w:t>Ionawr 2024</w:t>
      </w:r>
      <w:r w:rsidRPr="003B574C">
        <w:rPr>
          <w:rFonts w:cstheme="minorHAnsi"/>
          <w:color w:val="002060"/>
          <w:lang w:bidi="cy-GB"/>
        </w:rPr>
        <w:tab/>
      </w:r>
    </w:p>
    <w:p w14:paraId="0AABFB23" w14:textId="5B6A61B2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  <w:r w:rsidRPr="003B574C">
        <w:rPr>
          <w:rFonts w:cstheme="minorHAnsi"/>
          <w:b/>
          <w:color w:val="002060"/>
          <w:lang w:bidi="cy-GB"/>
        </w:rPr>
        <w:t>Cwblhawyd Asesiad o'r Effaith ar Gydraddoldeb:</w:t>
      </w:r>
      <w:r w:rsidR="004C6133">
        <w:rPr>
          <w:rFonts w:cstheme="minorHAnsi"/>
          <w:b/>
          <w:color w:val="002060"/>
          <w:lang w:bidi="cy-GB"/>
        </w:rPr>
        <w:t xml:space="preserve"> </w:t>
      </w:r>
      <w:r w:rsidRPr="003B574C">
        <w:rPr>
          <w:rFonts w:cstheme="minorHAnsi"/>
          <w:color w:val="002060"/>
          <w:lang w:bidi="cy-GB"/>
        </w:rPr>
        <w:t>Ionawr 2021</w:t>
      </w:r>
      <w:r w:rsidRPr="003B574C">
        <w:rPr>
          <w:rFonts w:cstheme="minorHAnsi"/>
          <w:color w:val="002060"/>
          <w:lang w:bidi="cy-GB"/>
        </w:rPr>
        <w:tab/>
      </w:r>
    </w:p>
    <w:p w14:paraId="02CE13A2" w14:textId="77777777" w:rsidR="00962FE1" w:rsidRPr="003B574C" w:rsidRDefault="00962FE1" w:rsidP="005D1784">
      <w:pPr>
        <w:jc w:val="both"/>
        <w:rPr>
          <w:rFonts w:cstheme="minorHAnsi"/>
          <w:bCs/>
          <w:color w:val="002060"/>
        </w:rPr>
      </w:pPr>
      <w:r w:rsidRPr="003B574C">
        <w:rPr>
          <w:rFonts w:cstheme="minorHAnsi"/>
          <w:b/>
          <w:color w:val="002060"/>
          <w:lang w:bidi="cy-GB"/>
        </w:rPr>
        <w:t xml:space="preserve">Yr Unigolyn Atebol: </w:t>
      </w:r>
      <w:r w:rsidRPr="003B574C">
        <w:rPr>
          <w:rFonts w:cstheme="minorHAnsi"/>
          <w:color w:val="002060"/>
          <w:lang w:bidi="cy-GB"/>
        </w:rPr>
        <w:t>Cyfarwyddwr Gwasanaethau Pobl</w:t>
      </w:r>
    </w:p>
    <w:p w14:paraId="36D3DDE2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78F3EB23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40908BDC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0452515D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6508197A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cy-GB"/>
        </w:rPr>
        <w:id w:val="-5200981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5CE36FF" w14:textId="211110A8" w:rsidR="00852BF8" w:rsidRDefault="00852BF8">
          <w:pPr>
            <w:pStyle w:val="TOCHeading"/>
          </w:pPr>
          <w:proofErr w:type="spellStart"/>
          <w:r>
            <w:t>Cynnwys</w:t>
          </w:r>
          <w:proofErr w:type="spellEnd"/>
        </w:p>
        <w:p w14:paraId="16C95903" w14:textId="3FF22EF3" w:rsidR="00852BF8" w:rsidRDefault="00852BF8">
          <w:pPr>
            <w:pStyle w:val="TOC1"/>
            <w:tabs>
              <w:tab w:val="right" w:leader="dot" w:pos="901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917591" w:history="1">
            <w:r w:rsidRPr="00344DDA">
              <w:rPr>
                <w:rStyle w:val="Hyperlink"/>
                <w:noProof/>
                <w:lang w:bidi="cy-GB"/>
              </w:rPr>
              <w:t>Polisi Disgyblu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_Toc72917591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688C20" w14:textId="338BBF90" w:rsidR="00852BF8" w:rsidRDefault="00E75221">
          <w:pPr>
            <w:pStyle w:val="TOC2"/>
            <w:tabs>
              <w:tab w:val="left" w:pos="660"/>
              <w:tab w:val="right" w:leader="dot" w:pos="9010"/>
            </w:tabs>
            <w:rPr>
              <w:noProof/>
            </w:rPr>
          </w:pPr>
          <w:hyperlink w:anchor="_Toc72917592" w:history="1">
            <w:r w:rsidR="00852BF8" w:rsidRPr="00344DDA">
              <w:rPr>
                <w:rStyle w:val="Hyperlink"/>
                <w:bCs/>
                <w:noProof/>
              </w:rPr>
              <w:t>1.</w:t>
            </w:r>
            <w:r w:rsidR="00852BF8">
              <w:rPr>
                <w:noProof/>
              </w:rPr>
              <w:tab/>
            </w:r>
            <w:r w:rsidR="00852BF8" w:rsidRPr="00344DDA">
              <w:rPr>
                <w:rStyle w:val="Hyperlink"/>
                <w:noProof/>
                <w:lang w:bidi="cy-GB"/>
              </w:rPr>
              <w:t>Diben y Polisi</w:t>
            </w:r>
            <w:r w:rsidR="00852BF8">
              <w:rPr>
                <w:noProof/>
                <w:webHidden/>
              </w:rPr>
              <w:tab/>
            </w:r>
            <w:r w:rsidR="00852BF8">
              <w:rPr>
                <w:noProof/>
                <w:webHidden/>
              </w:rPr>
              <w:fldChar w:fldCharType="begin"/>
            </w:r>
            <w:r w:rsidR="00852BF8">
              <w:rPr>
                <w:noProof/>
                <w:webHidden/>
              </w:rPr>
              <w:instrText xml:space="preserve"> PAGEREF _Toc72917592 \h </w:instrText>
            </w:r>
            <w:r w:rsidR="00852BF8">
              <w:rPr>
                <w:noProof/>
                <w:webHidden/>
              </w:rPr>
            </w:r>
            <w:r w:rsidR="00852BF8">
              <w:rPr>
                <w:noProof/>
                <w:webHidden/>
              </w:rPr>
              <w:fldChar w:fldCharType="separate"/>
            </w:r>
            <w:r w:rsidR="00852BF8">
              <w:rPr>
                <w:noProof/>
                <w:webHidden/>
              </w:rPr>
              <w:t>2</w:t>
            </w:r>
            <w:r w:rsidR="00852BF8">
              <w:rPr>
                <w:noProof/>
                <w:webHidden/>
              </w:rPr>
              <w:fldChar w:fldCharType="end"/>
            </w:r>
          </w:hyperlink>
        </w:p>
        <w:p w14:paraId="56D47EC4" w14:textId="3323F9DE" w:rsidR="00852BF8" w:rsidRDefault="00E75221">
          <w:pPr>
            <w:pStyle w:val="TOC2"/>
            <w:tabs>
              <w:tab w:val="left" w:pos="660"/>
              <w:tab w:val="right" w:leader="dot" w:pos="9010"/>
            </w:tabs>
            <w:rPr>
              <w:noProof/>
            </w:rPr>
          </w:pPr>
          <w:hyperlink w:anchor="_Toc72917593" w:history="1">
            <w:r w:rsidR="00852BF8" w:rsidRPr="00344DDA">
              <w:rPr>
                <w:rStyle w:val="Hyperlink"/>
                <w:bCs/>
                <w:noProof/>
              </w:rPr>
              <w:t>2.</w:t>
            </w:r>
            <w:r w:rsidR="00852BF8">
              <w:rPr>
                <w:noProof/>
              </w:rPr>
              <w:tab/>
            </w:r>
            <w:r w:rsidR="00852BF8" w:rsidRPr="00344DDA">
              <w:rPr>
                <w:rStyle w:val="Hyperlink"/>
                <w:noProof/>
                <w:lang w:bidi="cy-GB"/>
              </w:rPr>
              <w:t>Cwmpas a Nodau</w:t>
            </w:r>
            <w:r w:rsidR="00852BF8">
              <w:rPr>
                <w:noProof/>
                <w:webHidden/>
              </w:rPr>
              <w:tab/>
            </w:r>
            <w:r w:rsidR="00852BF8">
              <w:rPr>
                <w:noProof/>
                <w:webHidden/>
              </w:rPr>
              <w:fldChar w:fldCharType="begin"/>
            </w:r>
            <w:r w:rsidR="00852BF8">
              <w:rPr>
                <w:noProof/>
                <w:webHidden/>
              </w:rPr>
              <w:instrText xml:space="preserve"> PAGEREF _Toc72917593 \h </w:instrText>
            </w:r>
            <w:r w:rsidR="00852BF8">
              <w:rPr>
                <w:noProof/>
                <w:webHidden/>
              </w:rPr>
            </w:r>
            <w:r w:rsidR="00852BF8">
              <w:rPr>
                <w:noProof/>
                <w:webHidden/>
              </w:rPr>
              <w:fldChar w:fldCharType="separate"/>
            </w:r>
            <w:r w:rsidR="00852BF8">
              <w:rPr>
                <w:noProof/>
                <w:webHidden/>
              </w:rPr>
              <w:t>3</w:t>
            </w:r>
            <w:r w:rsidR="00852BF8">
              <w:rPr>
                <w:noProof/>
                <w:webHidden/>
              </w:rPr>
              <w:fldChar w:fldCharType="end"/>
            </w:r>
          </w:hyperlink>
        </w:p>
        <w:p w14:paraId="3110088F" w14:textId="3E8E4037" w:rsidR="00852BF8" w:rsidRDefault="00E75221">
          <w:pPr>
            <w:pStyle w:val="TOC2"/>
            <w:tabs>
              <w:tab w:val="left" w:pos="660"/>
              <w:tab w:val="right" w:leader="dot" w:pos="9010"/>
            </w:tabs>
            <w:rPr>
              <w:noProof/>
            </w:rPr>
          </w:pPr>
          <w:hyperlink w:anchor="_Toc72917594" w:history="1">
            <w:r w:rsidR="00852BF8" w:rsidRPr="00344DDA">
              <w:rPr>
                <w:rStyle w:val="Hyperlink"/>
                <w:bCs/>
                <w:noProof/>
              </w:rPr>
              <w:t>3.</w:t>
            </w:r>
            <w:r w:rsidR="00852BF8">
              <w:rPr>
                <w:noProof/>
              </w:rPr>
              <w:tab/>
            </w:r>
            <w:r w:rsidR="00852BF8" w:rsidRPr="00344DDA">
              <w:rPr>
                <w:rStyle w:val="Hyperlink"/>
                <w:noProof/>
                <w:lang w:bidi="cy-GB"/>
              </w:rPr>
              <w:t>Egwyddorion</w:t>
            </w:r>
            <w:r w:rsidR="00852BF8">
              <w:rPr>
                <w:noProof/>
                <w:webHidden/>
              </w:rPr>
              <w:tab/>
            </w:r>
            <w:r w:rsidR="00852BF8">
              <w:rPr>
                <w:noProof/>
                <w:webHidden/>
              </w:rPr>
              <w:fldChar w:fldCharType="begin"/>
            </w:r>
            <w:r w:rsidR="00852BF8">
              <w:rPr>
                <w:noProof/>
                <w:webHidden/>
              </w:rPr>
              <w:instrText xml:space="preserve"> PAGEREF _Toc72917594 \h </w:instrText>
            </w:r>
            <w:r w:rsidR="00852BF8">
              <w:rPr>
                <w:noProof/>
                <w:webHidden/>
              </w:rPr>
            </w:r>
            <w:r w:rsidR="00852BF8">
              <w:rPr>
                <w:noProof/>
                <w:webHidden/>
              </w:rPr>
              <w:fldChar w:fldCharType="separate"/>
            </w:r>
            <w:r w:rsidR="00852BF8">
              <w:rPr>
                <w:noProof/>
                <w:webHidden/>
              </w:rPr>
              <w:t>3</w:t>
            </w:r>
            <w:r w:rsidR="00852BF8">
              <w:rPr>
                <w:noProof/>
                <w:webHidden/>
              </w:rPr>
              <w:fldChar w:fldCharType="end"/>
            </w:r>
          </w:hyperlink>
        </w:p>
        <w:p w14:paraId="4F252A3E" w14:textId="5622C46C" w:rsidR="00852BF8" w:rsidRDefault="00E75221">
          <w:pPr>
            <w:pStyle w:val="TOC2"/>
            <w:tabs>
              <w:tab w:val="left" w:pos="660"/>
              <w:tab w:val="right" w:leader="dot" w:pos="9010"/>
            </w:tabs>
            <w:rPr>
              <w:noProof/>
            </w:rPr>
          </w:pPr>
          <w:hyperlink w:anchor="_Toc72917595" w:history="1">
            <w:r w:rsidR="00852BF8" w:rsidRPr="00344DDA">
              <w:rPr>
                <w:rStyle w:val="Hyperlink"/>
                <w:bCs/>
                <w:noProof/>
              </w:rPr>
              <w:t>4.</w:t>
            </w:r>
            <w:r w:rsidR="00852BF8">
              <w:rPr>
                <w:noProof/>
              </w:rPr>
              <w:tab/>
            </w:r>
            <w:r w:rsidR="00852BF8" w:rsidRPr="00344DDA">
              <w:rPr>
                <w:rStyle w:val="Hyperlink"/>
                <w:noProof/>
                <w:lang w:bidi="cy-GB"/>
              </w:rPr>
              <w:t>Prif Rolau a Chyfrifoldebau</w:t>
            </w:r>
            <w:r w:rsidR="00852BF8">
              <w:rPr>
                <w:noProof/>
                <w:webHidden/>
              </w:rPr>
              <w:tab/>
            </w:r>
            <w:r w:rsidR="00852BF8">
              <w:rPr>
                <w:noProof/>
                <w:webHidden/>
              </w:rPr>
              <w:fldChar w:fldCharType="begin"/>
            </w:r>
            <w:r w:rsidR="00852BF8">
              <w:rPr>
                <w:noProof/>
                <w:webHidden/>
              </w:rPr>
              <w:instrText xml:space="preserve"> PAGEREF _Toc72917595 \h </w:instrText>
            </w:r>
            <w:r w:rsidR="00852BF8">
              <w:rPr>
                <w:noProof/>
                <w:webHidden/>
              </w:rPr>
            </w:r>
            <w:r w:rsidR="00852BF8">
              <w:rPr>
                <w:noProof/>
                <w:webHidden/>
              </w:rPr>
              <w:fldChar w:fldCharType="separate"/>
            </w:r>
            <w:r w:rsidR="00852BF8">
              <w:rPr>
                <w:noProof/>
                <w:webHidden/>
              </w:rPr>
              <w:t>4</w:t>
            </w:r>
            <w:r w:rsidR="00852BF8">
              <w:rPr>
                <w:noProof/>
                <w:webHidden/>
              </w:rPr>
              <w:fldChar w:fldCharType="end"/>
            </w:r>
          </w:hyperlink>
        </w:p>
        <w:p w14:paraId="5FD273A0" w14:textId="0B73DC6D" w:rsidR="00852BF8" w:rsidRDefault="00E75221">
          <w:pPr>
            <w:pStyle w:val="TOC2"/>
            <w:tabs>
              <w:tab w:val="left" w:pos="660"/>
              <w:tab w:val="right" w:leader="dot" w:pos="9010"/>
            </w:tabs>
            <w:rPr>
              <w:noProof/>
            </w:rPr>
          </w:pPr>
          <w:hyperlink w:anchor="_Toc72917596" w:history="1">
            <w:r w:rsidR="00852BF8" w:rsidRPr="00344DDA">
              <w:rPr>
                <w:rStyle w:val="Hyperlink"/>
                <w:bCs/>
                <w:noProof/>
              </w:rPr>
              <w:t>5.</w:t>
            </w:r>
            <w:r w:rsidR="00852BF8">
              <w:rPr>
                <w:noProof/>
              </w:rPr>
              <w:tab/>
            </w:r>
            <w:r w:rsidR="00852BF8" w:rsidRPr="00344DDA">
              <w:rPr>
                <w:rStyle w:val="Hyperlink"/>
                <w:noProof/>
                <w:lang w:bidi="cy-GB"/>
              </w:rPr>
              <w:t>Cyfrinachedd</w:t>
            </w:r>
            <w:r w:rsidR="00852BF8">
              <w:rPr>
                <w:noProof/>
                <w:webHidden/>
              </w:rPr>
              <w:tab/>
            </w:r>
            <w:r w:rsidR="00852BF8">
              <w:rPr>
                <w:noProof/>
                <w:webHidden/>
              </w:rPr>
              <w:fldChar w:fldCharType="begin"/>
            </w:r>
            <w:r w:rsidR="00852BF8">
              <w:rPr>
                <w:noProof/>
                <w:webHidden/>
              </w:rPr>
              <w:instrText xml:space="preserve"> PAGEREF _Toc72917596 \h </w:instrText>
            </w:r>
            <w:r w:rsidR="00852BF8">
              <w:rPr>
                <w:noProof/>
                <w:webHidden/>
              </w:rPr>
            </w:r>
            <w:r w:rsidR="00852BF8">
              <w:rPr>
                <w:noProof/>
                <w:webHidden/>
              </w:rPr>
              <w:fldChar w:fldCharType="separate"/>
            </w:r>
            <w:r w:rsidR="00852BF8">
              <w:rPr>
                <w:noProof/>
                <w:webHidden/>
              </w:rPr>
              <w:t>4</w:t>
            </w:r>
            <w:r w:rsidR="00852BF8">
              <w:rPr>
                <w:noProof/>
                <w:webHidden/>
              </w:rPr>
              <w:fldChar w:fldCharType="end"/>
            </w:r>
          </w:hyperlink>
        </w:p>
        <w:p w14:paraId="27AA9891" w14:textId="0F7E8392" w:rsidR="00852BF8" w:rsidRDefault="00E75221">
          <w:pPr>
            <w:pStyle w:val="TOC2"/>
            <w:tabs>
              <w:tab w:val="left" w:pos="660"/>
              <w:tab w:val="right" w:leader="dot" w:pos="9010"/>
            </w:tabs>
            <w:rPr>
              <w:noProof/>
            </w:rPr>
          </w:pPr>
          <w:hyperlink w:anchor="_Toc72917597" w:history="1">
            <w:r w:rsidR="00852BF8" w:rsidRPr="00344DDA">
              <w:rPr>
                <w:rStyle w:val="Hyperlink"/>
                <w:bCs/>
                <w:noProof/>
              </w:rPr>
              <w:t>6.</w:t>
            </w:r>
            <w:r w:rsidR="00852BF8">
              <w:rPr>
                <w:noProof/>
              </w:rPr>
              <w:tab/>
            </w:r>
            <w:r w:rsidR="00852BF8" w:rsidRPr="00344DDA">
              <w:rPr>
                <w:rStyle w:val="Hyperlink"/>
                <w:noProof/>
                <w:lang w:bidi="cy-GB"/>
              </w:rPr>
              <w:t>Safonau'r Gymraeg</w:t>
            </w:r>
            <w:r w:rsidR="00852BF8">
              <w:rPr>
                <w:noProof/>
                <w:webHidden/>
              </w:rPr>
              <w:tab/>
            </w:r>
            <w:r w:rsidR="00852BF8">
              <w:rPr>
                <w:noProof/>
                <w:webHidden/>
              </w:rPr>
              <w:fldChar w:fldCharType="begin"/>
            </w:r>
            <w:r w:rsidR="00852BF8">
              <w:rPr>
                <w:noProof/>
                <w:webHidden/>
              </w:rPr>
              <w:instrText xml:space="preserve"> PAGEREF _Toc72917597 \h </w:instrText>
            </w:r>
            <w:r w:rsidR="00852BF8">
              <w:rPr>
                <w:noProof/>
                <w:webHidden/>
              </w:rPr>
            </w:r>
            <w:r w:rsidR="00852BF8">
              <w:rPr>
                <w:noProof/>
                <w:webHidden/>
              </w:rPr>
              <w:fldChar w:fldCharType="separate"/>
            </w:r>
            <w:r w:rsidR="00852BF8">
              <w:rPr>
                <w:noProof/>
                <w:webHidden/>
              </w:rPr>
              <w:t>5</w:t>
            </w:r>
            <w:r w:rsidR="00852BF8">
              <w:rPr>
                <w:noProof/>
                <w:webHidden/>
              </w:rPr>
              <w:fldChar w:fldCharType="end"/>
            </w:r>
          </w:hyperlink>
        </w:p>
        <w:p w14:paraId="56ABCB8A" w14:textId="7E1ED54A" w:rsidR="00852BF8" w:rsidRDefault="00E75221">
          <w:pPr>
            <w:pStyle w:val="TOC2"/>
            <w:tabs>
              <w:tab w:val="left" w:pos="660"/>
              <w:tab w:val="right" w:leader="dot" w:pos="9010"/>
            </w:tabs>
            <w:rPr>
              <w:noProof/>
            </w:rPr>
          </w:pPr>
          <w:hyperlink w:anchor="_Toc72917598" w:history="1">
            <w:r w:rsidR="00852BF8" w:rsidRPr="00344DDA">
              <w:rPr>
                <w:rStyle w:val="Hyperlink"/>
                <w:bCs/>
                <w:noProof/>
              </w:rPr>
              <w:t>7.</w:t>
            </w:r>
            <w:r w:rsidR="00852BF8">
              <w:rPr>
                <w:noProof/>
              </w:rPr>
              <w:tab/>
            </w:r>
            <w:r w:rsidR="00852BF8" w:rsidRPr="00344DDA">
              <w:rPr>
                <w:rStyle w:val="Hyperlink"/>
                <w:noProof/>
                <w:lang w:bidi="cy-GB"/>
              </w:rPr>
              <w:t>Diogelu Data</w:t>
            </w:r>
            <w:r w:rsidR="00852BF8">
              <w:rPr>
                <w:noProof/>
                <w:webHidden/>
              </w:rPr>
              <w:tab/>
            </w:r>
            <w:r w:rsidR="00852BF8">
              <w:rPr>
                <w:noProof/>
                <w:webHidden/>
              </w:rPr>
              <w:fldChar w:fldCharType="begin"/>
            </w:r>
            <w:r w:rsidR="00852BF8">
              <w:rPr>
                <w:noProof/>
                <w:webHidden/>
              </w:rPr>
              <w:instrText xml:space="preserve"> PAGEREF _Toc72917598 \h </w:instrText>
            </w:r>
            <w:r w:rsidR="00852BF8">
              <w:rPr>
                <w:noProof/>
                <w:webHidden/>
              </w:rPr>
            </w:r>
            <w:r w:rsidR="00852BF8">
              <w:rPr>
                <w:noProof/>
                <w:webHidden/>
              </w:rPr>
              <w:fldChar w:fldCharType="separate"/>
            </w:r>
            <w:r w:rsidR="00852BF8">
              <w:rPr>
                <w:noProof/>
                <w:webHidden/>
              </w:rPr>
              <w:t>5</w:t>
            </w:r>
            <w:r w:rsidR="00852BF8">
              <w:rPr>
                <w:noProof/>
                <w:webHidden/>
              </w:rPr>
              <w:fldChar w:fldCharType="end"/>
            </w:r>
          </w:hyperlink>
        </w:p>
        <w:p w14:paraId="17AC574F" w14:textId="1478474D" w:rsidR="00852BF8" w:rsidRDefault="00E75221">
          <w:pPr>
            <w:pStyle w:val="TOC2"/>
            <w:tabs>
              <w:tab w:val="left" w:pos="660"/>
              <w:tab w:val="right" w:leader="dot" w:pos="9010"/>
            </w:tabs>
            <w:rPr>
              <w:noProof/>
            </w:rPr>
          </w:pPr>
          <w:hyperlink w:anchor="_Toc72917599" w:history="1">
            <w:r w:rsidR="00852BF8" w:rsidRPr="00344DDA">
              <w:rPr>
                <w:rStyle w:val="Hyperlink"/>
                <w:bCs/>
                <w:noProof/>
              </w:rPr>
              <w:t>8.</w:t>
            </w:r>
            <w:r w:rsidR="00852BF8">
              <w:rPr>
                <w:noProof/>
              </w:rPr>
              <w:tab/>
            </w:r>
            <w:r w:rsidR="00852BF8" w:rsidRPr="00344DDA">
              <w:rPr>
                <w:rStyle w:val="Hyperlink"/>
                <w:noProof/>
                <w:lang w:bidi="cy-GB"/>
              </w:rPr>
              <w:t>Enghreifftiau o Gamymddwyn a Chamymddwyn Difrifol</w:t>
            </w:r>
            <w:r w:rsidR="00852BF8">
              <w:rPr>
                <w:noProof/>
                <w:webHidden/>
              </w:rPr>
              <w:tab/>
            </w:r>
            <w:r w:rsidR="00852BF8">
              <w:rPr>
                <w:noProof/>
                <w:webHidden/>
              </w:rPr>
              <w:fldChar w:fldCharType="begin"/>
            </w:r>
            <w:r w:rsidR="00852BF8">
              <w:rPr>
                <w:noProof/>
                <w:webHidden/>
              </w:rPr>
              <w:instrText xml:space="preserve"> PAGEREF _Toc72917599 \h </w:instrText>
            </w:r>
            <w:r w:rsidR="00852BF8">
              <w:rPr>
                <w:noProof/>
                <w:webHidden/>
              </w:rPr>
            </w:r>
            <w:r w:rsidR="00852BF8">
              <w:rPr>
                <w:noProof/>
                <w:webHidden/>
              </w:rPr>
              <w:fldChar w:fldCharType="separate"/>
            </w:r>
            <w:r w:rsidR="00852BF8">
              <w:rPr>
                <w:noProof/>
                <w:webHidden/>
              </w:rPr>
              <w:t>5</w:t>
            </w:r>
            <w:r w:rsidR="00852BF8">
              <w:rPr>
                <w:noProof/>
                <w:webHidden/>
              </w:rPr>
              <w:fldChar w:fldCharType="end"/>
            </w:r>
          </w:hyperlink>
        </w:p>
        <w:p w14:paraId="499E33F0" w14:textId="1278A894" w:rsidR="00852BF8" w:rsidRDefault="00E75221">
          <w:pPr>
            <w:pStyle w:val="TOC2"/>
            <w:tabs>
              <w:tab w:val="left" w:pos="660"/>
              <w:tab w:val="right" w:leader="dot" w:pos="9010"/>
            </w:tabs>
            <w:rPr>
              <w:noProof/>
            </w:rPr>
          </w:pPr>
          <w:hyperlink w:anchor="_Toc72917600" w:history="1">
            <w:r w:rsidR="00852BF8" w:rsidRPr="00344DDA">
              <w:rPr>
                <w:rStyle w:val="Hyperlink"/>
                <w:bCs/>
                <w:noProof/>
              </w:rPr>
              <w:t>9.</w:t>
            </w:r>
            <w:r w:rsidR="00852BF8">
              <w:rPr>
                <w:noProof/>
              </w:rPr>
              <w:tab/>
            </w:r>
            <w:r w:rsidR="00852BF8" w:rsidRPr="00344DDA">
              <w:rPr>
                <w:rStyle w:val="Hyperlink"/>
                <w:noProof/>
                <w:lang w:bidi="cy-GB"/>
              </w:rPr>
              <w:t>Adolygu’r Polisi</w:t>
            </w:r>
            <w:r w:rsidR="00852BF8">
              <w:rPr>
                <w:noProof/>
                <w:webHidden/>
              </w:rPr>
              <w:tab/>
            </w:r>
            <w:r w:rsidR="00852BF8">
              <w:rPr>
                <w:noProof/>
                <w:webHidden/>
              </w:rPr>
              <w:fldChar w:fldCharType="begin"/>
            </w:r>
            <w:r w:rsidR="00852BF8">
              <w:rPr>
                <w:noProof/>
                <w:webHidden/>
              </w:rPr>
              <w:instrText xml:space="preserve"> PAGEREF _Toc72917600 \h </w:instrText>
            </w:r>
            <w:r w:rsidR="00852BF8">
              <w:rPr>
                <w:noProof/>
                <w:webHidden/>
              </w:rPr>
            </w:r>
            <w:r w:rsidR="00852BF8">
              <w:rPr>
                <w:noProof/>
                <w:webHidden/>
              </w:rPr>
              <w:fldChar w:fldCharType="separate"/>
            </w:r>
            <w:r w:rsidR="00852BF8">
              <w:rPr>
                <w:noProof/>
                <w:webHidden/>
              </w:rPr>
              <w:t>7</w:t>
            </w:r>
            <w:r w:rsidR="00852BF8">
              <w:rPr>
                <w:noProof/>
                <w:webHidden/>
              </w:rPr>
              <w:fldChar w:fldCharType="end"/>
            </w:r>
          </w:hyperlink>
        </w:p>
        <w:p w14:paraId="553B478B" w14:textId="12AA1DFC" w:rsidR="00852BF8" w:rsidRDefault="00E75221">
          <w:pPr>
            <w:pStyle w:val="TOC2"/>
            <w:tabs>
              <w:tab w:val="right" w:leader="dot" w:pos="9010"/>
            </w:tabs>
            <w:rPr>
              <w:noProof/>
            </w:rPr>
          </w:pPr>
          <w:hyperlink w:anchor="_Toc72917601" w:history="1">
            <w:r w:rsidR="00852BF8" w:rsidRPr="00344DDA">
              <w:rPr>
                <w:rStyle w:val="Hyperlink"/>
                <w:noProof/>
                <w:lang w:bidi="cy-GB"/>
              </w:rPr>
              <w:t>Atodiad 1</w:t>
            </w:r>
            <w:r w:rsidR="00852BF8">
              <w:rPr>
                <w:noProof/>
                <w:webHidden/>
              </w:rPr>
              <w:tab/>
            </w:r>
            <w:r w:rsidR="00852BF8">
              <w:rPr>
                <w:noProof/>
                <w:webHidden/>
              </w:rPr>
              <w:fldChar w:fldCharType="begin"/>
            </w:r>
            <w:r w:rsidR="00852BF8">
              <w:rPr>
                <w:noProof/>
                <w:webHidden/>
              </w:rPr>
              <w:instrText xml:space="preserve"> PAGEREF _Toc72917601 \h </w:instrText>
            </w:r>
            <w:r w:rsidR="00852BF8">
              <w:rPr>
                <w:noProof/>
                <w:webHidden/>
              </w:rPr>
            </w:r>
            <w:r w:rsidR="00852BF8">
              <w:rPr>
                <w:noProof/>
                <w:webHidden/>
              </w:rPr>
              <w:fldChar w:fldCharType="separate"/>
            </w:r>
            <w:r w:rsidR="00852BF8">
              <w:rPr>
                <w:noProof/>
                <w:webHidden/>
              </w:rPr>
              <w:t>7</w:t>
            </w:r>
            <w:r w:rsidR="00852BF8">
              <w:rPr>
                <w:noProof/>
                <w:webHidden/>
              </w:rPr>
              <w:fldChar w:fldCharType="end"/>
            </w:r>
          </w:hyperlink>
        </w:p>
        <w:p w14:paraId="232089EA" w14:textId="234D1A1A" w:rsidR="00852BF8" w:rsidRDefault="00852BF8">
          <w:r>
            <w:rPr>
              <w:b/>
              <w:bCs/>
              <w:noProof/>
            </w:rPr>
            <w:fldChar w:fldCharType="end"/>
          </w:r>
        </w:p>
      </w:sdtContent>
    </w:sdt>
    <w:p w14:paraId="43C35D08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38D4C377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555B719D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30227585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35032EDB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56296298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0CB855A9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6BAF237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CEAD5D7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781A52DF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24EA36F0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484A6DD4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68BE4BCF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30F6883B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590AB9B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F7D3E36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799C9A3C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31AAACAF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829522D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7CB0174D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2999AB5F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2610E970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0CC1EB52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2B9EF835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27C95985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1C387312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5DC02491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6F90AE27" w14:textId="77777777" w:rsidR="00962FE1" w:rsidRPr="003B574C" w:rsidRDefault="00962FE1" w:rsidP="005D1784">
      <w:pPr>
        <w:jc w:val="both"/>
        <w:rPr>
          <w:rFonts w:cstheme="minorHAnsi"/>
          <w:b/>
          <w:bCs/>
          <w:color w:val="002060"/>
        </w:rPr>
      </w:pPr>
    </w:p>
    <w:p w14:paraId="6A643348" w14:textId="0848FD98" w:rsidR="00962FE1" w:rsidRPr="003B574C" w:rsidRDefault="00005996" w:rsidP="00593B75">
      <w:pPr>
        <w:pStyle w:val="Heading1"/>
        <w:rPr>
          <w:bCs/>
        </w:rPr>
      </w:pPr>
      <w:bookmarkStart w:id="1" w:name="_Toc72917591"/>
      <w:r>
        <w:rPr>
          <w:lang w:bidi="cy-GB"/>
        </w:rPr>
        <w:t>Polisi Disgyblu</w:t>
      </w:r>
      <w:bookmarkEnd w:id="1"/>
      <w:r w:rsidR="004C6133">
        <w:rPr>
          <w:lang w:bidi="cy-GB"/>
        </w:rPr>
        <w:t xml:space="preserve"> </w:t>
      </w:r>
    </w:p>
    <w:p w14:paraId="3578DA3A" w14:textId="640A34ED" w:rsidR="00005996" w:rsidRPr="003B574C" w:rsidRDefault="00005996" w:rsidP="005D1784">
      <w:pPr>
        <w:ind w:left="360"/>
        <w:jc w:val="both"/>
        <w:rPr>
          <w:rFonts w:eastAsia="Times New Roman" w:cstheme="minorHAnsi"/>
          <w:b/>
          <w:color w:val="002060"/>
          <w:szCs w:val="20"/>
        </w:rPr>
      </w:pPr>
    </w:p>
    <w:p w14:paraId="6E784A34" w14:textId="1141E9CF" w:rsidR="00005996" w:rsidRDefault="00005996" w:rsidP="00BE35EB">
      <w:pPr>
        <w:pStyle w:val="Heading2"/>
        <w:numPr>
          <w:ilvl w:val="0"/>
          <w:numId w:val="16"/>
        </w:numPr>
        <w:rPr>
          <w:bCs/>
        </w:rPr>
      </w:pPr>
      <w:bookmarkStart w:id="2" w:name="_Toc72917592"/>
      <w:r w:rsidRPr="00005996">
        <w:rPr>
          <w:lang w:bidi="cy-GB"/>
        </w:rPr>
        <w:t>Diben y Polisi</w:t>
      </w:r>
      <w:bookmarkEnd w:id="2"/>
      <w:r w:rsidRPr="00005996">
        <w:rPr>
          <w:lang w:bidi="cy-GB"/>
        </w:rPr>
        <w:t xml:space="preserve"> </w:t>
      </w:r>
    </w:p>
    <w:p w14:paraId="28B36B63" w14:textId="77777777" w:rsidR="00005996" w:rsidRDefault="00005996" w:rsidP="0000599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71FA951C" w14:textId="12C66DDC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>Mae Prifysgol Metropolitan Caerdydd yn brifysgol sy’n cael ei gyrru gan werthoedd, ac mae’n disgwyl i’w gweithwyr cyflogedig hyrwyddo’i gwerthoedd o Greadigrwydd, Amrywiaeth, Rhyddid ac Arloesedd, a’i hymddygiadau o Arweinyddiaeth, Ymddiriedaeth, Dewrder ac Atebolrwydd.</w:t>
      </w:r>
    </w:p>
    <w:p w14:paraId="61713A5B" w14:textId="77777777" w:rsidR="00005996" w:rsidRPr="00005996" w:rsidRDefault="00005996" w:rsidP="00005996">
      <w:pPr>
        <w:pStyle w:val="ListParagraph"/>
        <w:ind w:left="792"/>
        <w:jc w:val="both"/>
        <w:rPr>
          <w:rFonts w:cstheme="minorHAnsi"/>
          <w:b/>
          <w:bCs/>
          <w:color w:val="002060"/>
        </w:rPr>
      </w:pPr>
    </w:p>
    <w:p w14:paraId="092B23E6" w14:textId="77777777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>
        <w:rPr>
          <w:rFonts w:cstheme="minorHAnsi"/>
          <w:color w:val="002060"/>
          <w:lang w:bidi="cy-GB"/>
        </w:rPr>
        <w:t xml:space="preserve">Dylid defnyddio’r polisi hwn pan na fydd problemau ymddygiad yn gallu cael eu datrys drwy gyngor, anogaeth, hyfforddiant na chymorth ychwanegol, neu pan fydd yr ymddygiad yn ddigon difrifol i fod yn destun camau gweithredu ffurfiol ar unwaith. </w:t>
      </w:r>
    </w:p>
    <w:p w14:paraId="42DCE0F3" w14:textId="77777777" w:rsidR="00005996" w:rsidRPr="00005996" w:rsidRDefault="00005996" w:rsidP="00005996">
      <w:pPr>
        <w:pStyle w:val="ListParagraph"/>
        <w:rPr>
          <w:rFonts w:cstheme="minorHAnsi"/>
          <w:bCs/>
          <w:color w:val="002060"/>
        </w:rPr>
      </w:pPr>
    </w:p>
    <w:p w14:paraId="7989F38E" w14:textId="1EFED693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 xml:space="preserve">Mae’r polisi hwn yn darparu fframwaith ar gyfer delio ag achosion o gamymddwyn honedig, yn nodi’r weithdrefn ar gyfer delio ag achosion o gamymddwyn, ac yn esbonio’r ystod o gamau disgyblu a chamau amgen y gellir eu defnyddio. </w:t>
      </w:r>
    </w:p>
    <w:p w14:paraId="035BC6A0" w14:textId="77777777" w:rsidR="00005996" w:rsidRPr="00005996" w:rsidRDefault="00005996" w:rsidP="00005996">
      <w:pPr>
        <w:pStyle w:val="ListParagraph"/>
        <w:rPr>
          <w:rFonts w:cstheme="minorHAnsi"/>
          <w:bCs/>
          <w:color w:val="002060"/>
        </w:rPr>
      </w:pPr>
    </w:p>
    <w:p w14:paraId="62AD3D71" w14:textId="77777777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 xml:space="preserve">Nid yw’r polisi hwn yn amodol ar gontract. </w:t>
      </w:r>
    </w:p>
    <w:p w14:paraId="003324F9" w14:textId="77777777" w:rsidR="00005996" w:rsidRPr="00005996" w:rsidRDefault="00005996" w:rsidP="00005996">
      <w:pPr>
        <w:pStyle w:val="ListParagraph"/>
        <w:rPr>
          <w:rFonts w:cstheme="minorHAnsi"/>
          <w:bCs/>
          <w:color w:val="002060"/>
        </w:rPr>
      </w:pPr>
    </w:p>
    <w:p w14:paraId="7FC6618A" w14:textId="07E8BE91" w:rsidR="00005996" w:rsidRDefault="00005996" w:rsidP="00BE35EB">
      <w:pPr>
        <w:pStyle w:val="Heading2"/>
        <w:numPr>
          <w:ilvl w:val="0"/>
          <w:numId w:val="15"/>
        </w:numPr>
        <w:rPr>
          <w:bCs/>
        </w:rPr>
      </w:pPr>
      <w:bookmarkStart w:id="3" w:name="_Toc72917593"/>
      <w:r w:rsidRPr="00005996">
        <w:rPr>
          <w:lang w:bidi="cy-GB"/>
        </w:rPr>
        <w:t>Cwmpas a Nodau</w:t>
      </w:r>
      <w:bookmarkEnd w:id="3"/>
      <w:r w:rsidRPr="00005996">
        <w:rPr>
          <w:lang w:bidi="cy-GB"/>
        </w:rPr>
        <w:t xml:space="preserve"> </w:t>
      </w:r>
    </w:p>
    <w:p w14:paraId="06E37B33" w14:textId="77777777" w:rsidR="00005996" w:rsidRDefault="00005996" w:rsidP="0000599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4641DCC9" w14:textId="1007D4CB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 xml:space="preserve">Nod y Brifysgol yw sicrhau triniaeth deg, prydlon a chyson a bod yn glir am yr hyn sy’n ddisgwyliedig gan yr holl bartïon. </w:t>
      </w:r>
    </w:p>
    <w:p w14:paraId="177B307D" w14:textId="77777777" w:rsidR="00005996" w:rsidRPr="00005996" w:rsidRDefault="00005996" w:rsidP="00005996">
      <w:pPr>
        <w:pStyle w:val="ListParagraph"/>
        <w:ind w:left="792"/>
        <w:jc w:val="both"/>
        <w:rPr>
          <w:rFonts w:cstheme="minorHAnsi"/>
          <w:b/>
          <w:bCs/>
          <w:color w:val="002060"/>
        </w:rPr>
      </w:pPr>
    </w:p>
    <w:p w14:paraId="1682F351" w14:textId="77777777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 xml:space="preserve">Mae’r polisi a’r weithdrefn hon yn berthnasol i holl weithwyr cyflogedig y Brifysgol. </w:t>
      </w:r>
    </w:p>
    <w:p w14:paraId="5E26FFA8" w14:textId="77777777" w:rsidR="00005996" w:rsidRPr="00005996" w:rsidRDefault="00005996" w:rsidP="00005996">
      <w:pPr>
        <w:pStyle w:val="ListParagraph"/>
        <w:rPr>
          <w:rFonts w:cstheme="minorHAnsi"/>
          <w:bCs/>
          <w:color w:val="002060"/>
        </w:rPr>
      </w:pPr>
    </w:p>
    <w:p w14:paraId="5D2D76D5" w14:textId="77777777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>Mae Erthyglau Llywodraethu’r Brifysgol yn diffinio trefniadau penodol sy’n berthnasol i ddeiliaid swyddi uwch yn unig (fel y’u diffinnir yn yr Erthyglau Llywodraethu). Mae’r rhain wedi’u nodi yn yr Atodiad (Atodiad 1).</w:t>
      </w:r>
    </w:p>
    <w:p w14:paraId="49D54A2B" w14:textId="77777777" w:rsidR="00005996" w:rsidRPr="00005996" w:rsidRDefault="00005996" w:rsidP="00005996">
      <w:pPr>
        <w:pStyle w:val="ListParagraph"/>
        <w:rPr>
          <w:rFonts w:cstheme="minorHAnsi"/>
          <w:bCs/>
          <w:color w:val="002060"/>
        </w:rPr>
      </w:pPr>
    </w:p>
    <w:p w14:paraId="5F7BB4BB" w14:textId="77777777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 xml:space="preserve">Nod y Polisi Disgyblu yw sicrhau bod yr arferion gweithio gorau a’r safonau ymddygiad uchaf yn cael eu cynnal ledled y Brifysgol, a sicrhau bod yr holl weithwyr cyflogedig yn cael eu trin yn deg, yn gyfartal ac yn gyson. </w:t>
      </w:r>
    </w:p>
    <w:p w14:paraId="12685C30" w14:textId="77777777" w:rsidR="00005996" w:rsidRPr="00005996" w:rsidRDefault="00005996" w:rsidP="00005996">
      <w:pPr>
        <w:pStyle w:val="ListParagraph"/>
        <w:rPr>
          <w:rFonts w:cstheme="minorHAnsi"/>
          <w:bCs/>
          <w:color w:val="002060"/>
        </w:rPr>
      </w:pPr>
    </w:p>
    <w:p w14:paraId="6D6CE617" w14:textId="77777777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>Nid yw’r polisi a’r weithdrefn hon yn berthnasol pan fydd rhai penodol eraill yn berthnasol, er enghraifft materion sy’n gysylltiedig â medrusrwydd/perfformiad neu ddiweddu cyflogaeth oherwydd diswyddiadau neu salwch. Os oes unrhyw amheuaeth ynghylch pa bolisi neu weithdrefn sy’n berthnasol, bydd modd i gynrychiolydd o’r Gwasanaethau Pobl roi cyngor.</w:t>
      </w:r>
    </w:p>
    <w:p w14:paraId="6FE49AA7" w14:textId="77777777" w:rsidR="00005996" w:rsidRPr="00005996" w:rsidRDefault="00005996" w:rsidP="00005996">
      <w:pPr>
        <w:pStyle w:val="ListParagraph"/>
        <w:rPr>
          <w:rFonts w:cstheme="minorHAnsi"/>
          <w:bCs/>
          <w:color w:val="002060"/>
        </w:rPr>
      </w:pPr>
    </w:p>
    <w:p w14:paraId="3B774B16" w14:textId="2EF397E6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>Ni fydd y polisi hwn na’r weithdrefn gysylltiol yn cael eu gweithredu yn ystod cyfnod prawf, a dylid cyfeirio at Bolisi a Gweithdrefn y Cyfnod Prawf ar gyfer unrhyw achos o gamymddwyn yn ystod y cyfnod prawf.</w:t>
      </w:r>
      <w:r w:rsidR="004C6133">
        <w:rPr>
          <w:rFonts w:cstheme="minorHAnsi"/>
          <w:color w:val="002060"/>
          <w:lang w:bidi="cy-GB"/>
        </w:rPr>
        <w:t xml:space="preserve"> </w:t>
      </w:r>
    </w:p>
    <w:p w14:paraId="27E61135" w14:textId="4E39C776" w:rsidR="00005996" w:rsidRDefault="00005996" w:rsidP="00005996">
      <w:pPr>
        <w:pStyle w:val="ListParagraph"/>
        <w:rPr>
          <w:rFonts w:cstheme="minorHAnsi"/>
          <w:b/>
          <w:bCs/>
          <w:color w:val="002060"/>
        </w:rPr>
      </w:pPr>
    </w:p>
    <w:p w14:paraId="19A5CAF1" w14:textId="513B9C39" w:rsidR="00005996" w:rsidRDefault="00005996" w:rsidP="00005996">
      <w:pPr>
        <w:pStyle w:val="ListParagraph"/>
        <w:rPr>
          <w:rFonts w:cstheme="minorHAnsi"/>
          <w:b/>
          <w:bCs/>
          <w:color w:val="002060"/>
        </w:rPr>
      </w:pPr>
    </w:p>
    <w:p w14:paraId="76E524A0" w14:textId="1EDC0475" w:rsidR="00ED7C9D" w:rsidRDefault="00ED7C9D" w:rsidP="00005996">
      <w:pPr>
        <w:pStyle w:val="ListParagraph"/>
        <w:rPr>
          <w:rFonts w:cstheme="minorHAnsi"/>
          <w:b/>
          <w:bCs/>
          <w:color w:val="002060"/>
        </w:rPr>
      </w:pPr>
    </w:p>
    <w:p w14:paraId="1EB53B7A" w14:textId="6160B547" w:rsidR="00ED7C9D" w:rsidRPr="00005996" w:rsidRDefault="00ED7C9D" w:rsidP="00005996">
      <w:pPr>
        <w:pStyle w:val="ListParagraph"/>
        <w:rPr>
          <w:rFonts w:cstheme="minorHAnsi"/>
          <w:b/>
          <w:bCs/>
          <w:color w:val="002060"/>
        </w:rPr>
      </w:pPr>
    </w:p>
    <w:p w14:paraId="510B120D" w14:textId="52851B70" w:rsidR="00005996" w:rsidRDefault="00005996" w:rsidP="00BE35EB">
      <w:pPr>
        <w:pStyle w:val="Heading2"/>
        <w:numPr>
          <w:ilvl w:val="0"/>
          <w:numId w:val="15"/>
        </w:numPr>
        <w:rPr>
          <w:bCs/>
        </w:rPr>
      </w:pPr>
      <w:bookmarkStart w:id="4" w:name="_Toc72917594"/>
      <w:r w:rsidRPr="00005996">
        <w:rPr>
          <w:lang w:bidi="cy-GB"/>
        </w:rPr>
        <w:t>Egwyddorion</w:t>
      </w:r>
      <w:bookmarkEnd w:id="4"/>
      <w:r w:rsidRPr="00005996">
        <w:rPr>
          <w:lang w:bidi="cy-GB"/>
        </w:rPr>
        <w:t xml:space="preserve"> </w:t>
      </w:r>
    </w:p>
    <w:p w14:paraId="577A81DC" w14:textId="77777777" w:rsidR="00005996" w:rsidRDefault="00005996" w:rsidP="00005996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1AC2775D" w14:textId="42588F67" w:rsidR="00005996" w:rsidRPr="00005996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>Nod y polisi hwn a’r weithdrefn gysylltiol yw delio â materion yn deg.</w:t>
      </w:r>
      <w:r w:rsidR="004C6133">
        <w:rPr>
          <w:rFonts w:cstheme="minorHAnsi"/>
          <w:color w:val="002060"/>
          <w:lang w:bidi="cy-GB"/>
        </w:rPr>
        <w:t xml:space="preserve"> </w:t>
      </w:r>
      <w:r w:rsidRPr="00005996">
        <w:rPr>
          <w:rFonts w:cstheme="minorHAnsi"/>
          <w:color w:val="002060"/>
          <w:lang w:bidi="cy-GB"/>
        </w:rPr>
        <w:t>Mae nifer o elfennau i hyn:</w:t>
      </w:r>
      <w:r w:rsidR="004C6133">
        <w:rPr>
          <w:rFonts w:cstheme="minorHAnsi"/>
          <w:color w:val="002060"/>
          <w:lang w:bidi="cy-GB"/>
        </w:rPr>
        <w:t xml:space="preserve"> </w:t>
      </w:r>
    </w:p>
    <w:p w14:paraId="2D3DA660" w14:textId="77777777" w:rsidR="00005996" w:rsidRPr="00005996" w:rsidRDefault="00005996" w:rsidP="00005996">
      <w:pPr>
        <w:pStyle w:val="ListParagraph"/>
        <w:ind w:left="792"/>
        <w:jc w:val="both"/>
        <w:rPr>
          <w:rFonts w:cstheme="minorHAnsi"/>
          <w:b/>
          <w:bCs/>
          <w:color w:val="002060"/>
        </w:rPr>
      </w:pPr>
    </w:p>
    <w:p w14:paraId="49A512B2" w14:textId="77777777" w:rsidR="00005996" w:rsidRPr="00005996" w:rsidRDefault="00005996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>Lle bo'n bosib, byddwn yn ymdrin ag achosion honedig o gamymddwyn yn anffurfiol ac mor gyflym â phosib.</w:t>
      </w:r>
    </w:p>
    <w:p w14:paraId="3CF3D4C2" w14:textId="77777777" w:rsidR="00005996" w:rsidRPr="00005996" w:rsidRDefault="00005996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>Bydd pob parti yn codi materion am gamymddwyn ac yn eu datrys yn gyflym.</w:t>
      </w:r>
    </w:p>
    <w:p w14:paraId="73B0DF02" w14:textId="77777777" w:rsidR="00005996" w:rsidRPr="00005996" w:rsidRDefault="00005996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>Ni fydd y Brifysgol yn oedi wrth gynnal cyfarfodydd, gwneud penderfyniadau, na chadarnhau’r penderfyniadau hynny’n afresymol.</w:t>
      </w:r>
    </w:p>
    <w:p w14:paraId="15611F63" w14:textId="77777777" w:rsidR="00384BF4" w:rsidRPr="00384BF4" w:rsidRDefault="00005996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/>
          <w:bCs/>
          <w:color w:val="002060"/>
        </w:rPr>
      </w:pPr>
      <w:r w:rsidRPr="00005996">
        <w:rPr>
          <w:rFonts w:cstheme="minorHAnsi"/>
          <w:color w:val="002060"/>
          <w:lang w:bidi="cy-GB"/>
        </w:rPr>
        <w:t>Bydd y Brifysgol a’i gweithwyr cyflogedig yn gweithredu’n rhesymol ac yn gyson.</w:t>
      </w:r>
    </w:p>
    <w:p w14:paraId="0A68C1A6" w14:textId="45FB8F5F" w:rsidR="00384BF4" w:rsidRPr="00384BF4" w:rsidRDefault="00005996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 xml:space="preserve">Gallai achosion o gamymddwyn ddeillio yn sgil pryderon eraill am waith neu broblemau personol a allai fod y tu hwnt i reolaeth uniongyrchol y gweithiwr cyflogedig. O ganlyniad, rhaid defnyddio gofal a sensitifrwydd wrth ddelio â phob problem ymddygiad er mwyn nodi a (lle bo'n briodol) mynd i’r afael â’r achosion sy’n sail i’r ymddygiad. </w:t>
      </w:r>
    </w:p>
    <w:p w14:paraId="42DFE7EC" w14:textId="3F17D458" w:rsidR="00384BF4" w:rsidRPr="00384BF4" w:rsidRDefault="00005996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 xml:space="preserve">Bydd y weithdrefn ddisgyblu’n cael ei chynnal yn unol ag ymrwymiad y Brifysgol i gydraddoldeb a thegwch. Bydd y weithdrefn yn wrthrychol, yn dryloyw, yn rhydd o ragfarn a gwahaniaethu ac yn cael ei chymhwyso’n deg. </w:t>
      </w:r>
    </w:p>
    <w:p w14:paraId="11A19AF2" w14:textId="5ACF6BF5" w:rsidR="00384BF4" w:rsidRPr="00384BF4" w:rsidRDefault="00005996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Bydd unrhyw ymchwiliadau angenrheidiol yn cael eu cynnal i bennu ffeithiau’r achos.</w:t>
      </w:r>
    </w:p>
    <w:p w14:paraId="42698B1B" w14:textId="77777777" w:rsidR="00384BF4" w:rsidRPr="00384BF4" w:rsidRDefault="00005996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Bydd gweithwyr cyflogedig yn cael gwybod beth yw sail y pryderon, ac yn cael cyfle i ymateb i honiadau ac i gyflwyno eu hachos cyn i benderfyniad gael ei wneud.</w:t>
      </w:r>
    </w:p>
    <w:p w14:paraId="37D09C78" w14:textId="6884667E" w:rsidR="00384BF4" w:rsidRPr="00384BF4" w:rsidRDefault="00005996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Mae hawl gan weithwyr cyflogedig ddod â chynrychiolydd Undeb Llafur neu gydweithiwr gyda nhw i gyfarfod disgyblu ffurfiol.</w:t>
      </w:r>
    </w:p>
    <w:p w14:paraId="72AE78C3" w14:textId="77777777" w:rsidR="00384BF4" w:rsidRPr="00384BF4" w:rsidRDefault="00005996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Mae hawl gan bob gweithiwr cyflogedig apelio yn erbyn unrhyw benderfyniad ffurfiol a wnaed.</w:t>
      </w:r>
    </w:p>
    <w:p w14:paraId="5849FB70" w14:textId="77777777" w:rsidR="00384BF4" w:rsidRPr="00384BF4" w:rsidRDefault="00005996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Bydd rheolwyr yn cael hyfforddiant priodol am y polisi a’r weithdrefn hon.</w:t>
      </w:r>
    </w:p>
    <w:p w14:paraId="7639B0CF" w14:textId="002ABFD1" w:rsidR="00384BF4" w:rsidRPr="00384BF4" w:rsidRDefault="00005996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 xml:space="preserve">Mae disgwyl i weithwyr cyflogedig gydweithredu’n llawn yn ystod pob cam o’r weithdrefn </w:t>
      </w:r>
      <w:r w:rsidRPr="00384BF4">
        <w:rPr>
          <w:rFonts w:cstheme="minorHAnsi"/>
          <w:color w:val="002060"/>
          <w:lang w:bidi="cy-GB"/>
        </w:rPr>
        <w:tab/>
        <w:t>ddisgyblu.</w:t>
      </w:r>
    </w:p>
    <w:p w14:paraId="030D694E" w14:textId="77777777" w:rsidR="00384BF4" w:rsidRPr="00384BF4" w:rsidRDefault="00384BF4" w:rsidP="00384BF4">
      <w:pPr>
        <w:pStyle w:val="ListParagraph"/>
        <w:ind w:left="1224"/>
        <w:jc w:val="both"/>
        <w:rPr>
          <w:rFonts w:cstheme="minorHAnsi"/>
          <w:b/>
          <w:bCs/>
          <w:color w:val="002060"/>
        </w:rPr>
      </w:pPr>
    </w:p>
    <w:p w14:paraId="207F952E" w14:textId="4C1B50B1" w:rsidR="00384BF4" w:rsidRDefault="00005996" w:rsidP="00BE35EB">
      <w:pPr>
        <w:pStyle w:val="Heading2"/>
        <w:numPr>
          <w:ilvl w:val="0"/>
          <w:numId w:val="15"/>
        </w:numPr>
        <w:rPr>
          <w:bCs/>
        </w:rPr>
      </w:pPr>
      <w:bookmarkStart w:id="5" w:name="_Toc72917595"/>
      <w:r w:rsidRPr="00384BF4">
        <w:rPr>
          <w:lang w:bidi="cy-GB"/>
        </w:rPr>
        <w:t>Prif Rolau a Chyfrifoldebau</w:t>
      </w:r>
      <w:bookmarkEnd w:id="5"/>
      <w:r w:rsidRPr="00384BF4">
        <w:rPr>
          <w:lang w:bidi="cy-GB"/>
        </w:rPr>
        <w:t xml:space="preserve"> </w:t>
      </w:r>
    </w:p>
    <w:p w14:paraId="4EF3808C" w14:textId="77777777" w:rsidR="00384BF4" w:rsidRDefault="00384BF4" w:rsidP="00384BF4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56692A23" w14:textId="77777777" w:rsidR="00384BF4" w:rsidRPr="00384BF4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Rhaid i reolwyr arwain drwy esiampl a hyrwyddo gwerthoedd ac ymddygiadau cytûn y Brifysgol.</w:t>
      </w:r>
    </w:p>
    <w:p w14:paraId="28970E56" w14:textId="2FE3376E" w:rsidR="00384BF4" w:rsidRPr="00384BF4" w:rsidRDefault="00384BF4" w:rsidP="00BE35EB">
      <w:pPr>
        <w:pStyle w:val="ListParagraph"/>
        <w:ind w:left="792" w:firstLine="50"/>
        <w:jc w:val="both"/>
        <w:rPr>
          <w:rFonts w:cstheme="minorHAnsi"/>
          <w:b/>
          <w:bCs/>
          <w:color w:val="002060"/>
        </w:rPr>
      </w:pPr>
    </w:p>
    <w:p w14:paraId="7F2B8E35" w14:textId="77777777" w:rsidR="00384BF4" w:rsidRPr="00384BF4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Mae rheolwyr yn gyfrifol am esbonio’r safonau sy’n ddisgwyliedig o ran ymddygiad, presenoldeb a’r ffordd mae gweithwyr yn ymddwyn, ac am gefnogi gweithwyr cyflogedig i gyrraedd y rhain.</w:t>
      </w:r>
    </w:p>
    <w:p w14:paraId="1F299563" w14:textId="77777777" w:rsidR="00384BF4" w:rsidRPr="00384BF4" w:rsidRDefault="00384BF4" w:rsidP="00384BF4">
      <w:pPr>
        <w:pStyle w:val="ListParagraph"/>
        <w:rPr>
          <w:rFonts w:cstheme="minorHAnsi"/>
          <w:bCs/>
          <w:color w:val="002060"/>
        </w:rPr>
      </w:pPr>
    </w:p>
    <w:p w14:paraId="036B3E16" w14:textId="77777777" w:rsidR="00384BF4" w:rsidRPr="00384BF4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Rhaid i’r holl reolwyr fod yn ymwybodol o delerau’r Polisi a’r Weithdrefn Ddisgyblu a sicrhau bod gweithwyr cyflogedig yn deall natur a chwmpas y weithdrefn.</w:t>
      </w:r>
    </w:p>
    <w:p w14:paraId="50A3C2E5" w14:textId="77777777" w:rsidR="00384BF4" w:rsidRPr="00384BF4" w:rsidRDefault="00384BF4" w:rsidP="00384BF4">
      <w:pPr>
        <w:pStyle w:val="ListParagraph"/>
        <w:rPr>
          <w:rFonts w:cstheme="minorHAnsi"/>
          <w:bCs/>
          <w:color w:val="002060"/>
        </w:rPr>
      </w:pPr>
    </w:p>
    <w:p w14:paraId="077CDC24" w14:textId="77777777" w:rsidR="00384BF4" w:rsidRPr="00384BF4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lastRenderedPageBreak/>
        <w:t xml:space="preserve">Rhaid i weithwyr cyflogedig sicrhau eu bod yn gweithredu’n unol â’r holl safonau sy’n ddisgwyliedig o ran ymddygiad, presenoldeb a’r ffordd maen nhw’n ymddwyn a’u bod yn hyrwyddo gwerthoedd ac ymddygiadau’r Brifysgol. </w:t>
      </w:r>
    </w:p>
    <w:p w14:paraId="0BADD2DB" w14:textId="77777777" w:rsidR="00384BF4" w:rsidRPr="00384BF4" w:rsidRDefault="00384BF4" w:rsidP="00384BF4">
      <w:pPr>
        <w:pStyle w:val="ListParagraph"/>
        <w:rPr>
          <w:rFonts w:cstheme="minorHAnsi"/>
          <w:bCs/>
          <w:color w:val="002060"/>
        </w:rPr>
      </w:pPr>
    </w:p>
    <w:p w14:paraId="26A37410" w14:textId="77777777" w:rsidR="00384BF4" w:rsidRPr="00384BF4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 xml:space="preserve">Gwasanaethau Pobl fydd yn gyfrifol am gydlynu’r weithdrefn ddisgyblu ffurfiol, gan sicrhau bod amserlenni’n rhesymol ac yn cael eu monitro. </w:t>
      </w:r>
    </w:p>
    <w:p w14:paraId="73775669" w14:textId="77777777" w:rsidR="00384BF4" w:rsidRPr="00384BF4" w:rsidRDefault="00384BF4" w:rsidP="00384BF4">
      <w:pPr>
        <w:pStyle w:val="ListParagraph"/>
        <w:rPr>
          <w:rFonts w:cstheme="minorHAnsi"/>
          <w:bCs/>
          <w:color w:val="002060"/>
        </w:rPr>
      </w:pPr>
    </w:p>
    <w:p w14:paraId="40D5AB64" w14:textId="77777777" w:rsidR="00384BF4" w:rsidRPr="00384BF4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 xml:space="preserve">Bydd Gwasanaethau Pobl yn cadw mewn cysylltiad â’r holl bartïon ac yn rhoi gwybod iddynt am y diweddaraf yn rheolaidd. </w:t>
      </w:r>
    </w:p>
    <w:p w14:paraId="13CE72A0" w14:textId="77777777" w:rsidR="00384BF4" w:rsidRPr="00384BF4" w:rsidRDefault="00384BF4" w:rsidP="00384BF4">
      <w:pPr>
        <w:pStyle w:val="ListParagraph"/>
        <w:rPr>
          <w:rFonts w:cstheme="minorHAnsi"/>
          <w:bCs/>
          <w:color w:val="002060"/>
        </w:rPr>
      </w:pPr>
    </w:p>
    <w:p w14:paraId="00B68794" w14:textId="77777777" w:rsidR="00CA5BC9" w:rsidRDefault="00005996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384BF4">
        <w:rPr>
          <w:rFonts w:cstheme="minorHAnsi"/>
          <w:color w:val="002060"/>
          <w:lang w:bidi="cy-GB"/>
        </w:rPr>
        <w:t>Bydd Gwasanaethau Pobl yn darparu cyngor cywir ac amserol i reolwyr a gweithwyr cyflogedig ynghylch cymhwyso’r polisi a’r weithdrefn hon er mwyn sicrhau ei bod yn cael ei chymhwyso’n gyson drwy’r Brifysgol.</w:t>
      </w:r>
    </w:p>
    <w:p w14:paraId="64F5C3E4" w14:textId="77777777" w:rsidR="00CA5BC9" w:rsidRPr="00CA5BC9" w:rsidRDefault="00CA5BC9" w:rsidP="00CA5BC9">
      <w:pPr>
        <w:pStyle w:val="ListParagraph"/>
        <w:rPr>
          <w:rFonts w:cstheme="minorHAnsi"/>
          <w:b/>
          <w:bCs/>
          <w:color w:val="002060"/>
        </w:rPr>
      </w:pPr>
    </w:p>
    <w:p w14:paraId="170A3482" w14:textId="500ACE23" w:rsidR="00CA5BC9" w:rsidRDefault="00384BF4" w:rsidP="00BE35EB">
      <w:pPr>
        <w:pStyle w:val="Heading2"/>
        <w:numPr>
          <w:ilvl w:val="0"/>
          <w:numId w:val="15"/>
        </w:numPr>
        <w:rPr>
          <w:bCs/>
        </w:rPr>
      </w:pPr>
      <w:bookmarkStart w:id="6" w:name="_Toc72917596"/>
      <w:r w:rsidRPr="00CA5BC9">
        <w:rPr>
          <w:lang w:bidi="cy-GB"/>
        </w:rPr>
        <w:t>Cyfrinachedd</w:t>
      </w:r>
      <w:bookmarkEnd w:id="6"/>
    </w:p>
    <w:p w14:paraId="4992E32A" w14:textId="77777777" w:rsidR="00CA5BC9" w:rsidRDefault="00CA5BC9" w:rsidP="00CA5BC9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43654360" w14:textId="5DF3CDD7" w:rsidR="00CA5BC9" w:rsidRPr="00CA5BC9" w:rsidRDefault="00384BF4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CA5BC9">
        <w:rPr>
          <w:rFonts w:cstheme="minorHAnsi"/>
          <w:color w:val="002060"/>
          <w:lang w:bidi="cy-GB"/>
        </w:rPr>
        <w:t xml:space="preserve">Nod y Brifysgol yw delio â materion disgyblu gyda sensitifrwydd a pharch dyledus i breifatrwydd pawb dan sylw. </w:t>
      </w:r>
    </w:p>
    <w:p w14:paraId="6D2C9B5A" w14:textId="77777777" w:rsidR="00CA5BC9" w:rsidRDefault="00CA5BC9" w:rsidP="00CA5BC9">
      <w:pPr>
        <w:pStyle w:val="ListParagraph"/>
        <w:ind w:left="792"/>
        <w:jc w:val="both"/>
        <w:rPr>
          <w:rFonts w:cstheme="minorHAnsi"/>
          <w:b/>
          <w:bCs/>
          <w:color w:val="002060"/>
        </w:rPr>
      </w:pPr>
    </w:p>
    <w:p w14:paraId="285152FF" w14:textId="51710019" w:rsidR="006F1781" w:rsidRDefault="00384BF4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CA5BC9">
        <w:rPr>
          <w:rFonts w:cstheme="minorHAnsi"/>
          <w:color w:val="002060"/>
          <w:lang w:bidi="cy-GB"/>
        </w:rPr>
        <w:t>Rhaid i bawb sy’n rhan o’r weithdrefn ddisgyblu drin unrhyw wybodaeth gysylltiol yn gyfrinachol.</w:t>
      </w:r>
      <w:r w:rsidR="004C6133">
        <w:rPr>
          <w:rFonts w:cstheme="minorHAnsi"/>
          <w:color w:val="002060"/>
          <w:lang w:bidi="cy-GB"/>
        </w:rPr>
        <w:t xml:space="preserve"> </w:t>
      </w:r>
    </w:p>
    <w:p w14:paraId="30000E1A" w14:textId="77777777" w:rsidR="006F1781" w:rsidRPr="006F1781" w:rsidRDefault="006F1781" w:rsidP="006F1781">
      <w:pPr>
        <w:pStyle w:val="ListParagraph"/>
        <w:rPr>
          <w:rFonts w:cstheme="minorHAnsi"/>
          <w:bCs/>
          <w:color w:val="002060"/>
        </w:rPr>
      </w:pPr>
    </w:p>
    <w:p w14:paraId="0505E7D0" w14:textId="77777777" w:rsidR="006F1781" w:rsidRDefault="00384BF4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Pan fydd unigolion sy’n rhan o’r weithdrefn ddisgyblu yn torri cyfrinachedd, mae'n bosib y bydd rhaid cymryd camau disgyblu. </w:t>
      </w:r>
    </w:p>
    <w:p w14:paraId="3365A2A7" w14:textId="77777777" w:rsidR="006F1781" w:rsidRPr="006F1781" w:rsidRDefault="006F1781" w:rsidP="006F1781">
      <w:pPr>
        <w:pStyle w:val="ListParagraph"/>
        <w:rPr>
          <w:rFonts w:cstheme="minorHAnsi"/>
          <w:bCs/>
          <w:color w:val="002060"/>
        </w:rPr>
      </w:pPr>
    </w:p>
    <w:p w14:paraId="520231F1" w14:textId="77777777" w:rsidR="006F1781" w:rsidRDefault="00384BF4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Ac eithrio mewn amgylchiadau eithriadol fel addasiad rhesymol, a lle mae’r holl bartïon yn cytuno i hynny, ni chaiff gweithwyr cyflogedig, na neb sy’n dod gyda nhw (gan gynnwys tystion), wneud recordiadau electronig o gyfarfodydd neu wrandawiadau a gaiff eu cynnal o dan y weithdrefn hon.</w:t>
      </w:r>
    </w:p>
    <w:p w14:paraId="4A9C3BFE" w14:textId="77777777" w:rsidR="006F1781" w:rsidRPr="006F1781" w:rsidRDefault="006F1781" w:rsidP="006F1781">
      <w:pPr>
        <w:pStyle w:val="ListParagraph"/>
        <w:rPr>
          <w:rFonts w:cstheme="minorHAnsi"/>
          <w:bCs/>
          <w:color w:val="002060"/>
        </w:rPr>
      </w:pPr>
    </w:p>
    <w:p w14:paraId="4C521181" w14:textId="77777777" w:rsidR="006F1781" w:rsidRDefault="00384BF4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Fel arfer, bydd gweithwyr cyflogedig yn cael gwybod enwau unrhyw dystion sy’n rhoi tystiolaeth yn yr achos disgyblu yn eu herbyn, oni bai bod y Brifysgol o’r farn y dylai enw’r tyst aros yn gyfrinachol.</w:t>
      </w:r>
    </w:p>
    <w:p w14:paraId="7F72F65F" w14:textId="77777777" w:rsidR="006F1781" w:rsidRPr="006F1781" w:rsidRDefault="006F1781" w:rsidP="006F1781">
      <w:pPr>
        <w:pStyle w:val="ListParagraph"/>
        <w:rPr>
          <w:rFonts w:cstheme="minorHAnsi"/>
          <w:b/>
          <w:bCs/>
          <w:color w:val="002060"/>
          <w:lang w:val="en-US"/>
        </w:rPr>
      </w:pPr>
    </w:p>
    <w:p w14:paraId="360F3EB1" w14:textId="65C73A3A" w:rsidR="006F1781" w:rsidRPr="006F1781" w:rsidRDefault="00384BF4" w:rsidP="00BE35EB">
      <w:pPr>
        <w:pStyle w:val="Heading2"/>
        <w:numPr>
          <w:ilvl w:val="0"/>
          <w:numId w:val="15"/>
        </w:numPr>
        <w:rPr>
          <w:bCs/>
        </w:rPr>
      </w:pPr>
      <w:bookmarkStart w:id="7" w:name="_Toc72917597"/>
      <w:r w:rsidRPr="006F1781">
        <w:rPr>
          <w:lang w:bidi="cy-GB"/>
        </w:rPr>
        <w:t>Safonau'r Gymraeg</w:t>
      </w:r>
      <w:bookmarkEnd w:id="7"/>
    </w:p>
    <w:p w14:paraId="2711BEEE" w14:textId="77777777" w:rsidR="006F1781" w:rsidRDefault="006F1781" w:rsidP="006F1781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31F414F9" w14:textId="33F035D5" w:rsidR="006F1781" w:rsidRPr="006F1781" w:rsidRDefault="006F1781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Mae’r Brifysgol yn gwbl ymroddedig i gadw at Safonau’r Gymraeg ac i sicrhau bod statws cyfartal gan y Gymraeg yn ei harferion gweithio yng Nghymru, ac mae’n croesawu gohebiaeth yn Gymraeg.</w:t>
      </w:r>
    </w:p>
    <w:p w14:paraId="214DF416" w14:textId="77777777" w:rsidR="006F1781" w:rsidRDefault="006F1781" w:rsidP="006F1781">
      <w:pPr>
        <w:pStyle w:val="ListParagraph"/>
        <w:ind w:left="792"/>
        <w:jc w:val="both"/>
        <w:rPr>
          <w:rFonts w:cstheme="minorHAnsi"/>
          <w:b/>
          <w:bCs/>
          <w:color w:val="002060"/>
        </w:rPr>
      </w:pPr>
    </w:p>
    <w:p w14:paraId="40834B45" w14:textId="77777777" w:rsidR="006F1781" w:rsidRDefault="006F1781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I gael rhagor o wybodaeth am Safonau’r Gymraeg a’r Polisi Disgyblu, cyfeiriwch at y Canllaw Disgyblu Rheolwyr neu’r Canllaw Disgyblu Staff.</w:t>
      </w:r>
    </w:p>
    <w:p w14:paraId="379A9DED" w14:textId="77777777" w:rsidR="006F1781" w:rsidRPr="006F1781" w:rsidRDefault="006F1781" w:rsidP="006F1781">
      <w:pPr>
        <w:pStyle w:val="ListParagraph"/>
        <w:rPr>
          <w:rFonts w:cstheme="minorHAnsi"/>
          <w:b/>
          <w:bCs/>
          <w:color w:val="002060"/>
          <w:lang w:val="en-US"/>
        </w:rPr>
      </w:pPr>
    </w:p>
    <w:p w14:paraId="5CF6D65C" w14:textId="393289AC" w:rsidR="006F1781" w:rsidRPr="006F1781" w:rsidRDefault="006F1781" w:rsidP="00BE35EB">
      <w:pPr>
        <w:pStyle w:val="Heading2"/>
        <w:numPr>
          <w:ilvl w:val="0"/>
          <w:numId w:val="15"/>
        </w:numPr>
        <w:rPr>
          <w:bCs/>
        </w:rPr>
      </w:pPr>
      <w:bookmarkStart w:id="8" w:name="_Toc72917598"/>
      <w:r>
        <w:rPr>
          <w:lang w:bidi="cy-GB"/>
        </w:rPr>
        <w:t>Diogelu Data</w:t>
      </w:r>
      <w:bookmarkEnd w:id="8"/>
    </w:p>
    <w:p w14:paraId="62D85AE8" w14:textId="77777777" w:rsidR="006F1781" w:rsidRDefault="006F1781" w:rsidP="006F1781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7F97DC4F" w14:textId="613ED4B1" w:rsidR="006F1781" w:rsidRPr="00ED7C9D" w:rsidRDefault="006F1781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lastRenderedPageBreak/>
        <w:t xml:space="preserve">Bydd holl gofnodion y Brifysgol am ei Pholisi a’i Gweithdrefn Ddisgyblu yn cael eu cadw’n gyfrinachol yn unol ag egwyddorion Rheoliad Diogelu Data Cyffredinol 2018, Deddf Diogelu Data 2018 a Pholisi Gwarchod Data’r Brifysgol. </w:t>
      </w:r>
    </w:p>
    <w:p w14:paraId="42727766" w14:textId="0FAC6104" w:rsidR="00ED7C9D" w:rsidRDefault="00ED7C9D" w:rsidP="00ED7C9D">
      <w:pPr>
        <w:jc w:val="both"/>
      </w:pPr>
    </w:p>
    <w:p w14:paraId="63129252" w14:textId="77777777" w:rsidR="00ED7C9D" w:rsidRPr="00ED7C9D" w:rsidRDefault="00ED7C9D" w:rsidP="00ED7C9D">
      <w:pPr>
        <w:jc w:val="both"/>
        <w:rPr>
          <w:rFonts w:cstheme="minorHAnsi"/>
          <w:b/>
          <w:bCs/>
          <w:color w:val="002060"/>
        </w:rPr>
      </w:pPr>
    </w:p>
    <w:p w14:paraId="6CC83A92" w14:textId="5F1648D5" w:rsidR="006F1781" w:rsidRDefault="006F1781" w:rsidP="00BE35EB">
      <w:pPr>
        <w:pStyle w:val="Heading2"/>
        <w:numPr>
          <w:ilvl w:val="0"/>
          <w:numId w:val="15"/>
        </w:numPr>
        <w:rPr>
          <w:bCs/>
        </w:rPr>
      </w:pPr>
      <w:bookmarkStart w:id="9" w:name="_Toc72917599"/>
      <w:r w:rsidRPr="006F1781">
        <w:rPr>
          <w:lang w:bidi="cy-GB"/>
        </w:rPr>
        <w:t>Enghreifftiau o Gamymddwyn a Chamymddwyn Difrifol</w:t>
      </w:r>
      <w:bookmarkEnd w:id="9"/>
    </w:p>
    <w:p w14:paraId="74F50185" w14:textId="77777777" w:rsidR="006F1781" w:rsidRDefault="006F1781" w:rsidP="006F1781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20C0C9E0" w14:textId="2770F941" w:rsidR="006F1781" w:rsidRPr="006F1781" w:rsidRDefault="006F1781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Mae enghreifftiau o gamymddwyn yn cynnwys y canlynol, ymhlith eraill:</w:t>
      </w:r>
    </w:p>
    <w:p w14:paraId="3416FA2C" w14:textId="77777777" w:rsidR="006F1781" w:rsidRPr="006F1781" w:rsidRDefault="006F1781" w:rsidP="006F1781">
      <w:pPr>
        <w:pStyle w:val="ListParagraph"/>
        <w:ind w:left="792"/>
        <w:jc w:val="both"/>
        <w:rPr>
          <w:rFonts w:cstheme="minorHAnsi"/>
          <w:b/>
          <w:bCs/>
          <w:color w:val="002060"/>
        </w:rPr>
      </w:pPr>
    </w:p>
    <w:p w14:paraId="2074F954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esgeulustod neu ddiofalwch wrth gyflawni dyletswyddau.</w:t>
      </w:r>
    </w:p>
    <w:p w14:paraId="72272AA5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methiant bwriadol neu esgeulus o ran cydymffurfio â rheolau, polisïau neu arferion gweithio’r Brifysgol.</w:t>
      </w:r>
    </w:p>
    <w:p w14:paraId="5C7B4B1E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gwrthod cyflawni cais neu gyfarwyddyd rhesymol. </w:t>
      </w:r>
    </w:p>
    <w:p w14:paraId="26E1CB35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cam-drin statws neu gyfrifoldebau.</w:t>
      </w:r>
    </w:p>
    <w:p w14:paraId="73DA8148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agwedd negyddol neu anystyriol afresymol tuag at reolwyr neu gydweithwyr. </w:t>
      </w:r>
    </w:p>
    <w:p w14:paraId="5AF449EB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defnydd o iaith aflan neu ddifrïol. </w:t>
      </w:r>
    </w:p>
    <w:p w14:paraId="499DD78B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anonestrwydd neu dwyll bwriadol.</w:t>
      </w:r>
    </w:p>
    <w:p w14:paraId="50436F65" w14:textId="60E1AC66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absenoldeb afresymol a/neu heb awdurdod, neu’n wael am gadw amser yn gyson.</w:t>
      </w:r>
    </w:p>
    <w:p w14:paraId="4C9FB11A" w14:textId="77777777" w:rsidR="006F1781" w:rsidRDefault="006F1781" w:rsidP="006F1781">
      <w:pPr>
        <w:pStyle w:val="ListParagraph"/>
        <w:ind w:left="1224"/>
        <w:jc w:val="both"/>
        <w:rPr>
          <w:rFonts w:cstheme="minorHAnsi"/>
          <w:bCs/>
          <w:color w:val="002060"/>
        </w:rPr>
      </w:pPr>
    </w:p>
    <w:p w14:paraId="4DBC9DEE" w14:textId="15D96627" w:rsidR="006F1781" w:rsidRDefault="006F1781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Yn gyffredinol, mae camymddwyn difrifol yn cael ei gyfri fel achos o gamymddwyn sy’n ddigon difrifol i ddymchwel contract rhwng y Brifysgol a gweithiwr cyflogedig. Mae gweithredoedd sy’n gyfystyr â chamymddwyn difrifol yn rhai difrifol iawn, ac mae enghreifftiau o hynny’n cynnwys y canlynol:</w:t>
      </w:r>
    </w:p>
    <w:p w14:paraId="5030906D" w14:textId="77777777" w:rsidR="006F1781" w:rsidRDefault="006F1781" w:rsidP="006F1781">
      <w:pPr>
        <w:pStyle w:val="ListParagraph"/>
        <w:ind w:left="792"/>
        <w:jc w:val="both"/>
        <w:rPr>
          <w:rFonts w:cstheme="minorHAnsi"/>
          <w:bCs/>
          <w:color w:val="002060"/>
        </w:rPr>
      </w:pPr>
    </w:p>
    <w:p w14:paraId="444D1475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gweithred sy’n achosi niwed anadferadwy i’r ymddiriedaeth a’r hyder sy’n bodoli rhwng y Brifysgol a gweithiwr cyflogedig. </w:t>
      </w:r>
    </w:p>
    <w:p w14:paraId="7A431480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achos difrifol a/neu fwriadol o dorri rheolau, polisïau neu arferion gweithio’r Brifysgol.</w:t>
      </w:r>
    </w:p>
    <w:p w14:paraId="0BC5D896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anufudd-dod difrifol. </w:t>
      </w:r>
    </w:p>
    <w:p w14:paraId="22090FF4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esgeulustod difrifol. </w:t>
      </w:r>
    </w:p>
    <w:p w14:paraId="4488230B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unrhyw weithred sy'n dwyn anfri ar enw neu ddelwedd gyhoeddus y Brifysgol, neu sy’n debygol o wneud hynny.</w:t>
      </w:r>
    </w:p>
    <w:p w14:paraId="4B202FB3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unrhyw achos o gamdriniaeth, trais corfforol, bwlio, gwahaniaethu neu aflonyddu. </w:t>
      </w:r>
    </w:p>
    <w:p w14:paraId="180EA65E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ffugio dogfennau neu dwyllo, neu wneud ymgais i dwyllo’r Brifysgol. </w:t>
      </w:r>
    </w:p>
    <w:p w14:paraId="28A34CF2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methiant i gydweithredu ag achosion mewnol, neu ddarparu datganiadau anonest, camarweiniol neu anwir i achos o’r fath.</w:t>
      </w:r>
    </w:p>
    <w:p w14:paraId="45B51D7B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datgelu neu gamddefnyddio gwybodaeth gyfrinachol heb awdurdod. </w:t>
      </w:r>
    </w:p>
    <w:p w14:paraId="1F52ED86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achos difrifol o dorri rheolau iechyd a diogelwch. </w:t>
      </w:r>
    </w:p>
    <w:p w14:paraId="374B2D3E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achosi colled, difrod neu anaf drwy esgeulustod difrifol. </w:t>
      </w:r>
    </w:p>
    <w:p w14:paraId="32EFA554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cyflawni gweithred a allai beryglu unigolyn neu eiddo, neu sy’n torri Rheoliadau Iechyd a Diogelwch, neu ymgais i gyflawni gweithred o’r fath.</w:t>
      </w:r>
    </w:p>
    <w:p w14:paraId="27AFCC85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>achos o dorri’r gyfraith neu reol ddiogelwch.</w:t>
      </w:r>
    </w:p>
    <w:p w14:paraId="3AEFEEED" w14:textId="77777777" w:rsidR="006F1781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t xml:space="preserve">anallu difrifol yn sgil alcohol neu gyffuriau (boed nhw’n anghyfreithlon ai peidio). </w:t>
      </w:r>
    </w:p>
    <w:p w14:paraId="22431FD0" w14:textId="77777777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6F1781">
        <w:rPr>
          <w:rFonts w:cstheme="minorHAnsi"/>
          <w:color w:val="002060"/>
          <w:lang w:bidi="cy-GB"/>
        </w:rPr>
        <w:lastRenderedPageBreak/>
        <w:t>defnyddio, trin neu bod â chyffuriau anghyfreithlon yn eich meddiant ar safle’r Brifysgol neu oddi arno.</w:t>
      </w:r>
    </w:p>
    <w:p w14:paraId="060FC99D" w14:textId="77777777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>dwyn neu wneud ymgais i ddwyn unrhyw beth sy’n eiddo i’r Brifysgol, i weithiwr cyflogedig, i fyfyriwr neu i drydydd parti.</w:t>
      </w:r>
    </w:p>
    <w:p w14:paraId="7932312C" w14:textId="77777777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>gwneud difrod bwriadol a difrifol i unrhyw beth sy’n eiddo i’r Brifysgol, i weithiwr cyflogedig, i fyfyriwr neu i drydydd parti.</w:t>
      </w:r>
    </w:p>
    <w:p w14:paraId="2B6596C8" w14:textId="77777777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>defnyddio eiddo neu enw’r Brifysgol at unrhyw ddiben sy’n wahanol i’r hyn a fwriadwyd, ac nad oes gan y gweithiwr cyflogedig awdurdod i wneud hynny, neu ymgais i wneud hynny.</w:t>
      </w:r>
    </w:p>
    <w:p w14:paraId="696CA60A" w14:textId="43C5BB53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>gweithred sy’n achos o gyflawni trosedd, boed hynny yn y gwaith ai peidio a allai olygu na fyddai’n briodol i’r gweithiwr cyflogedig barhau yn y gwaith.</w:t>
      </w:r>
      <w:r w:rsidR="004C6133">
        <w:rPr>
          <w:rFonts w:cstheme="minorHAnsi"/>
          <w:color w:val="002060"/>
          <w:lang w:bidi="cy-GB"/>
        </w:rPr>
        <w:t xml:space="preserve"> </w:t>
      </w:r>
    </w:p>
    <w:p w14:paraId="4603306D" w14:textId="77777777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>camddefnyddio sefyllfa swyddogol i sicrhau elw preifat i’r gweithiwr cyflogedig, neu elw preifat i unigolyn arall, gan gynnwys cymell a derbyn anrhegion neu arian rhodd a allai gael eu hystyried yn llwgrwobrwyon.</w:t>
      </w:r>
    </w:p>
    <w:p w14:paraId="35CF1475" w14:textId="77777777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>gwneud ymgais fwriadol i fynd i wefannau sy’n cynnwys deunydd pornograffig ac aflan, neu unrhyw ddeunydd a fyddai’n cael ei ystyried yn sarhaus gan unigolyn rhesymol, lle nad yw’r Brifysgol wedi darparu awdurdodaeth at ddibenion ymchwil cyfreithlon.</w:t>
      </w:r>
    </w:p>
    <w:p w14:paraId="59FFA837" w14:textId="77777777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 xml:space="preserve">methiant i gadw cofrestriad proffesiynol gyda’r corff rheoleiddiol perthnasol, pan fydd hynny’n un o’r amodau cyflogaeth. </w:t>
      </w:r>
    </w:p>
    <w:p w14:paraId="6E61DE90" w14:textId="77777777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 xml:space="preserve">torri’r codau ymarfer proffesiynol a gyhoeddwyd sy’n berthnasol i gofrestriad proffesiynol y gweithiwr cyflogedig. </w:t>
      </w:r>
    </w:p>
    <w:p w14:paraId="1477E56C" w14:textId="34D67423" w:rsidR="007E2443" w:rsidRDefault="006F1781" w:rsidP="00BE35EB">
      <w:pPr>
        <w:pStyle w:val="ListParagraph"/>
        <w:numPr>
          <w:ilvl w:val="2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>cynorthwyo a helpu gweithwyr cyflogedig eraill i gyflawni gweithred neu weithredoedd o gamymddwyn difrifol.</w:t>
      </w:r>
    </w:p>
    <w:p w14:paraId="22322388" w14:textId="77777777" w:rsidR="007E2443" w:rsidRDefault="007E2443" w:rsidP="007E2443">
      <w:pPr>
        <w:pStyle w:val="ListParagraph"/>
        <w:ind w:left="1701"/>
        <w:jc w:val="both"/>
        <w:rPr>
          <w:rFonts w:cstheme="minorHAnsi"/>
          <w:bCs/>
          <w:color w:val="002060"/>
        </w:rPr>
      </w:pPr>
    </w:p>
    <w:p w14:paraId="097F51F2" w14:textId="2B5F5826" w:rsidR="007E2443" w:rsidRDefault="006F1781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>Nid yw’r ddwy restr o enghreifftiau yn gyfyngedig nac yn hollgynhwysol, ac mae’n bosib bod tramgwyddau eraill sydd yr un mor ddifrifol a allai gael eu hystyried yn gamymddwyn neu’n gamymddwyn difrifol.</w:t>
      </w:r>
    </w:p>
    <w:p w14:paraId="03C58479" w14:textId="77777777" w:rsidR="007E2443" w:rsidRDefault="007E2443" w:rsidP="007E2443">
      <w:pPr>
        <w:pStyle w:val="ListParagraph"/>
        <w:ind w:left="792"/>
        <w:jc w:val="both"/>
        <w:rPr>
          <w:rFonts w:cstheme="minorHAnsi"/>
          <w:bCs/>
          <w:color w:val="002060"/>
        </w:rPr>
      </w:pPr>
    </w:p>
    <w:p w14:paraId="77F7C943" w14:textId="01DE49F8" w:rsidR="007E2443" w:rsidRDefault="007E2443" w:rsidP="00BE35EB">
      <w:pPr>
        <w:pStyle w:val="Heading2"/>
        <w:numPr>
          <w:ilvl w:val="0"/>
          <w:numId w:val="15"/>
        </w:numPr>
        <w:rPr>
          <w:bCs/>
        </w:rPr>
      </w:pPr>
      <w:bookmarkStart w:id="10" w:name="_Toc72917600"/>
      <w:r w:rsidRPr="007E2443">
        <w:rPr>
          <w:lang w:bidi="cy-GB"/>
        </w:rPr>
        <w:t>Adolygu’r Polisi</w:t>
      </w:r>
      <w:bookmarkEnd w:id="10"/>
    </w:p>
    <w:p w14:paraId="47C853BC" w14:textId="77777777" w:rsidR="007E2443" w:rsidRPr="007E2443" w:rsidRDefault="007E2443" w:rsidP="007E2443">
      <w:pPr>
        <w:pStyle w:val="ListParagraph"/>
        <w:ind w:left="360"/>
        <w:jc w:val="both"/>
        <w:rPr>
          <w:rFonts w:cstheme="minorHAnsi"/>
          <w:b/>
          <w:bCs/>
          <w:color w:val="002060"/>
        </w:rPr>
      </w:pPr>
    </w:p>
    <w:p w14:paraId="4E4F117E" w14:textId="0FDC3593" w:rsidR="007E2443" w:rsidRDefault="007E2443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>Bydd yr Adran Gwasanaethau Pobl yn mynd ati i gynghori, cefnogi a monitro’r modd y caiff y polisi a’r weithdrefn hon ei chymhwyso.</w:t>
      </w:r>
    </w:p>
    <w:p w14:paraId="0E000CE4" w14:textId="77777777" w:rsidR="00922E21" w:rsidRDefault="00922E21" w:rsidP="00922E21">
      <w:pPr>
        <w:pStyle w:val="ListParagraph"/>
        <w:ind w:left="792"/>
        <w:jc w:val="both"/>
        <w:rPr>
          <w:rFonts w:cstheme="minorHAnsi"/>
          <w:bCs/>
          <w:color w:val="002060"/>
        </w:rPr>
      </w:pPr>
    </w:p>
    <w:p w14:paraId="06ACD56C" w14:textId="08F96133" w:rsidR="007E2443" w:rsidRPr="007E2443" w:rsidRDefault="007E2443" w:rsidP="00BE35EB">
      <w:pPr>
        <w:pStyle w:val="ListParagraph"/>
        <w:numPr>
          <w:ilvl w:val="1"/>
          <w:numId w:val="15"/>
        </w:numPr>
        <w:jc w:val="both"/>
        <w:rPr>
          <w:rFonts w:cstheme="minorHAnsi"/>
          <w:bCs/>
          <w:color w:val="002060"/>
        </w:rPr>
      </w:pPr>
      <w:r w:rsidRPr="007E2443">
        <w:rPr>
          <w:rFonts w:cstheme="minorHAnsi"/>
          <w:color w:val="002060"/>
          <w:lang w:bidi="cy-GB"/>
        </w:rPr>
        <w:t xml:space="preserve">Er mwyn sicrhau eu bod yn berthnasol ac yn effeithiol, caiff y polisi a’r weithdrefn hon eu hadolygu bob tair blynedd neu pan fydd newid yng ngofynion y Brifysgol, neu newid mewn deddfwriaeth cyflogaeth neu </w:t>
      </w:r>
      <w:r w:rsidRPr="007E2443">
        <w:rPr>
          <w:rFonts w:cstheme="minorHAnsi"/>
          <w:color w:val="002060"/>
          <w:lang w:bidi="cy-GB"/>
        </w:rPr>
        <w:tab/>
        <w:t>gyfraith achos.</w:t>
      </w:r>
    </w:p>
    <w:p w14:paraId="7E42669E" w14:textId="77777777" w:rsidR="007E2443" w:rsidRPr="007E2443" w:rsidRDefault="007E2443" w:rsidP="007E2443">
      <w:pPr>
        <w:pStyle w:val="ListParagraph"/>
        <w:ind w:left="360"/>
        <w:jc w:val="both"/>
        <w:rPr>
          <w:rFonts w:cstheme="minorHAnsi"/>
          <w:bCs/>
          <w:color w:val="002060"/>
        </w:rPr>
      </w:pPr>
    </w:p>
    <w:p w14:paraId="1DAC995F" w14:textId="134C9E38" w:rsidR="006F1781" w:rsidRPr="007E2443" w:rsidRDefault="006F1781" w:rsidP="007E2443">
      <w:pPr>
        <w:pStyle w:val="ListParagraph"/>
        <w:ind w:left="360"/>
        <w:jc w:val="both"/>
        <w:rPr>
          <w:rFonts w:cstheme="minorHAnsi"/>
          <w:bCs/>
          <w:color w:val="002060"/>
        </w:rPr>
      </w:pPr>
    </w:p>
    <w:p w14:paraId="096A5A56" w14:textId="77777777" w:rsidR="00F715F6" w:rsidRDefault="00F715F6" w:rsidP="00F715F6">
      <w:pPr>
        <w:pStyle w:val="ListParagraph"/>
        <w:ind w:left="1134"/>
        <w:rPr>
          <w:rFonts w:cstheme="minorHAnsi"/>
          <w:bCs/>
          <w:color w:val="002060"/>
        </w:rPr>
      </w:pPr>
    </w:p>
    <w:p w14:paraId="28079A50" w14:textId="77777777" w:rsidR="00F715F6" w:rsidRDefault="00F715F6" w:rsidP="00F715F6">
      <w:pPr>
        <w:pStyle w:val="ListParagraph"/>
        <w:ind w:left="1134"/>
        <w:rPr>
          <w:rFonts w:cstheme="minorHAnsi"/>
          <w:bCs/>
          <w:color w:val="002060"/>
        </w:rPr>
      </w:pPr>
    </w:p>
    <w:p w14:paraId="6BE2F6FE" w14:textId="77777777" w:rsidR="00F715F6" w:rsidRDefault="00F715F6" w:rsidP="00F715F6">
      <w:pPr>
        <w:pStyle w:val="ListParagraph"/>
        <w:ind w:left="1134"/>
        <w:rPr>
          <w:rFonts w:cstheme="minorHAnsi"/>
          <w:bCs/>
          <w:color w:val="002060"/>
        </w:rPr>
      </w:pPr>
    </w:p>
    <w:p w14:paraId="6EC5094F" w14:textId="77777777" w:rsidR="00F715F6" w:rsidRDefault="00F715F6" w:rsidP="00F715F6">
      <w:pPr>
        <w:pStyle w:val="ListParagraph"/>
        <w:ind w:left="1134"/>
        <w:rPr>
          <w:rFonts w:cstheme="minorHAnsi"/>
          <w:bCs/>
          <w:color w:val="002060"/>
        </w:rPr>
      </w:pPr>
    </w:p>
    <w:p w14:paraId="0E276A8D" w14:textId="77777777" w:rsidR="00F715F6" w:rsidRDefault="00F715F6" w:rsidP="00F715F6">
      <w:pPr>
        <w:pStyle w:val="ListParagraph"/>
        <w:ind w:left="1134"/>
        <w:rPr>
          <w:rFonts w:cstheme="minorHAnsi"/>
          <w:bCs/>
          <w:color w:val="002060"/>
        </w:rPr>
      </w:pPr>
    </w:p>
    <w:p w14:paraId="6081FADB" w14:textId="77777777" w:rsidR="00F715F6" w:rsidRDefault="00F715F6" w:rsidP="00F715F6">
      <w:pPr>
        <w:pStyle w:val="ListParagraph"/>
        <w:ind w:left="1134"/>
        <w:rPr>
          <w:rFonts w:cstheme="minorHAnsi"/>
          <w:bCs/>
          <w:color w:val="002060"/>
        </w:rPr>
      </w:pPr>
    </w:p>
    <w:p w14:paraId="4D04D1E3" w14:textId="77777777" w:rsidR="00F715F6" w:rsidRDefault="00F715F6" w:rsidP="00F715F6">
      <w:pPr>
        <w:pStyle w:val="ListParagraph"/>
        <w:ind w:left="1134"/>
        <w:rPr>
          <w:rFonts w:cstheme="minorHAnsi"/>
          <w:bCs/>
          <w:color w:val="002060"/>
        </w:rPr>
      </w:pPr>
    </w:p>
    <w:p w14:paraId="241611DD" w14:textId="77777777" w:rsidR="00F715F6" w:rsidRDefault="00F715F6" w:rsidP="00F715F6">
      <w:pPr>
        <w:pStyle w:val="ListParagraph"/>
        <w:ind w:left="1134"/>
        <w:rPr>
          <w:rFonts w:cstheme="minorHAnsi"/>
          <w:bCs/>
          <w:color w:val="002060"/>
        </w:rPr>
      </w:pPr>
    </w:p>
    <w:p w14:paraId="572145DD" w14:textId="77777777" w:rsidR="005E225D" w:rsidRPr="00BE35EB" w:rsidRDefault="00F715F6" w:rsidP="00BE35EB">
      <w:pPr>
        <w:pStyle w:val="Heading2"/>
        <w:rPr>
          <w:bCs/>
        </w:rPr>
      </w:pPr>
      <w:bookmarkStart w:id="11" w:name="_Toc72917601"/>
      <w:r w:rsidRPr="00BE35EB">
        <w:rPr>
          <w:lang w:bidi="cy-GB"/>
        </w:rPr>
        <w:lastRenderedPageBreak/>
        <w:t>Atodiad 1</w:t>
      </w:r>
      <w:bookmarkEnd w:id="11"/>
    </w:p>
    <w:p w14:paraId="2E702CF2" w14:textId="77777777" w:rsidR="005E225D" w:rsidRDefault="005E225D" w:rsidP="005E225D">
      <w:pPr>
        <w:pStyle w:val="ListParagraph"/>
        <w:ind w:left="360"/>
        <w:rPr>
          <w:rFonts w:cstheme="minorHAnsi"/>
          <w:bCs/>
          <w:color w:val="002060"/>
        </w:rPr>
      </w:pPr>
    </w:p>
    <w:p w14:paraId="22070ED1" w14:textId="5262AC13" w:rsidR="005E225D" w:rsidRPr="005E225D" w:rsidRDefault="005E225D" w:rsidP="005E225D">
      <w:pPr>
        <w:pStyle w:val="ListParagraph"/>
        <w:ind w:left="360"/>
        <w:rPr>
          <w:rFonts w:cstheme="minorHAnsi"/>
          <w:bCs/>
          <w:color w:val="002060"/>
        </w:rPr>
      </w:pPr>
      <w:r w:rsidRPr="005E225D">
        <w:rPr>
          <w:rFonts w:cstheme="minorHAnsi"/>
          <w:color w:val="002060"/>
          <w:lang w:bidi="cy-GB"/>
        </w:rPr>
        <w:t>Mae enghreifftiau o gamymddwyn yn cynnwys y canlynol, ymhlith eraill:</w:t>
      </w:r>
    </w:p>
    <w:p w14:paraId="5C3B9CFF" w14:textId="77777777" w:rsidR="00F715F6" w:rsidRDefault="00F715F6" w:rsidP="00F715F6">
      <w:pPr>
        <w:pStyle w:val="ListParagraph"/>
        <w:ind w:left="360"/>
        <w:rPr>
          <w:rFonts w:cstheme="minorHAnsi"/>
          <w:bCs/>
          <w:color w:val="002060"/>
        </w:rPr>
      </w:pPr>
    </w:p>
    <w:p w14:paraId="129B7B30" w14:textId="5CFB901E" w:rsidR="00F715F6" w:rsidRPr="00F715F6" w:rsidRDefault="00F715F6" w:rsidP="00F715F6">
      <w:pPr>
        <w:pStyle w:val="ListParagraph"/>
        <w:ind w:left="360"/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 xml:space="preserve">Mae gan Brifysgol Metropolitan Caerdydd restr o’r hyn mae’n ei ystyried yn achosion o gamymddwyn, ac mae’r rhain yn cynnwys: </w:t>
      </w:r>
    </w:p>
    <w:p w14:paraId="71D1AE36" w14:textId="77777777" w:rsidR="00F715F6" w:rsidRPr="00F715F6" w:rsidRDefault="00F715F6" w:rsidP="00F715F6">
      <w:pPr>
        <w:pStyle w:val="ListParagraph"/>
        <w:ind w:left="1134"/>
        <w:rPr>
          <w:rFonts w:cstheme="minorHAnsi"/>
          <w:b/>
          <w:bCs/>
          <w:color w:val="002060"/>
        </w:rPr>
      </w:pPr>
    </w:p>
    <w:p w14:paraId="14153C4A" w14:textId="77777777" w:rsidR="00F715F6" w:rsidRPr="00F715F6" w:rsidRDefault="00F715F6" w:rsidP="00F715F6">
      <w:pPr>
        <w:pStyle w:val="ListParagraph"/>
        <w:numPr>
          <w:ilvl w:val="0"/>
          <w:numId w:val="11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esgeulustod neu ddiofalwch wrth gyflawni dyletswyddau.</w:t>
      </w:r>
    </w:p>
    <w:p w14:paraId="0DB6A14D" w14:textId="77777777" w:rsidR="00F715F6" w:rsidRPr="00F715F6" w:rsidRDefault="00F715F6" w:rsidP="00F715F6">
      <w:pPr>
        <w:pStyle w:val="ListParagraph"/>
        <w:numPr>
          <w:ilvl w:val="0"/>
          <w:numId w:val="11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methiant bwriadol neu esgeulus o ran cydymffurfio â rheolau, polisïau neu arferion gweithio’r Brifysgol.</w:t>
      </w:r>
    </w:p>
    <w:p w14:paraId="3256C637" w14:textId="77777777" w:rsidR="00F715F6" w:rsidRPr="00F715F6" w:rsidRDefault="00F715F6" w:rsidP="00F715F6">
      <w:pPr>
        <w:pStyle w:val="ListParagraph"/>
        <w:numPr>
          <w:ilvl w:val="0"/>
          <w:numId w:val="11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 xml:space="preserve">gwrthod cyflawni cais neu gyfarwyddyd rhesymol. </w:t>
      </w:r>
    </w:p>
    <w:p w14:paraId="45FEEB25" w14:textId="77777777" w:rsidR="00F715F6" w:rsidRPr="00F715F6" w:rsidRDefault="00F715F6" w:rsidP="00F715F6">
      <w:pPr>
        <w:pStyle w:val="ListParagraph"/>
        <w:numPr>
          <w:ilvl w:val="0"/>
          <w:numId w:val="11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cam-drin statws neu gyfrifoldebau.</w:t>
      </w:r>
    </w:p>
    <w:p w14:paraId="5F8FC900" w14:textId="77777777" w:rsidR="00F715F6" w:rsidRPr="00F715F6" w:rsidRDefault="00F715F6" w:rsidP="00F715F6">
      <w:pPr>
        <w:pStyle w:val="ListParagraph"/>
        <w:numPr>
          <w:ilvl w:val="0"/>
          <w:numId w:val="11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 xml:space="preserve">agwedd negyddol neu anystyriol afresymol tuag at reolwyr neu gydweithwyr. </w:t>
      </w:r>
    </w:p>
    <w:p w14:paraId="2A1EE7AF" w14:textId="77777777" w:rsidR="00F715F6" w:rsidRPr="00F715F6" w:rsidRDefault="00F715F6" w:rsidP="00F715F6">
      <w:pPr>
        <w:pStyle w:val="ListParagraph"/>
        <w:numPr>
          <w:ilvl w:val="0"/>
          <w:numId w:val="11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 xml:space="preserve">defnydd o iaith aflan neu ddifrïol. </w:t>
      </w:r>
    </w:p>
    <w:p w14:paraId="7EAAE083" w14:textId="77777777" w:rsidR="00F715F6" w:rsidRPr="00F715F6" w:rsidRDefault="00F715F6" w:rsidP="00F715F6">
      <w:pPr>
        <w:pStyle w:val="ListParagraph"/>
        <w:numPr>
          <w:ilvl w:val="0"/>
          <w:numId w:val="11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anonestrwydd neu dwyll bwriadol.</w:t>
      </w:r>
    </w:p>
    <w:p w14:paraId="7C740DC7" w14:textId="77777777" w:rsidR="00F715F6" w:rsidRPr="00F715F6" w:rsidRDefault="00F715F6" w:rsidP="00F715F6">
      <w:pPr>
        <w:pStyle w:val="ListParagraph"/>
        <w:numPr>
          <w:ilvl w:val="0"/>
          <w:numId w:val="11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absenoldeb afresymol a/neu heb awdurdod, neu’n wael am gadw amser yn gyson.</w:t>
      </w:r>
    </w:p>
    <w:p w14:paraId="252C4AEE" w14:textId="77777777" w:rsidR="005E225D" w:rsidRDefault="005E225D" w:rsidP="005E225D">
      <w:pPr>
        <w:pStyle w:val="ListParagraph"/>
        <w:ind w:left="735"/>
        <w:rPr>
          <w:rFonts w:cstheme="minorHAnsi"/>
          <w:bCs/>
          <w:color w:val="002060"/>
        </w:rPr>
      </w:pPr>
    </w:p>
    <w:p w14:paraId="7766B20F" w14:textId="38B2246D" w:rsidR="005E225D" w:rsidRPr="005E225D" w:rsidRDefault="005E225D" w:rsidP="005E225D">
      <w:pPr>
        <w:pStyle w:val="ListParagraph"/>
        <w:ind w:left="360"/>
        <w:rPr>
          <w:rFonts w:cstheme="minorHAnsi"/>
          <w:bCs/>
          <w:color w:val="002060"/>
        </w:rPr>
      </w:pPr>
      <w:r w:rsidRPr="005E225D">
        <w:rPr>
          <w:rFonts w:cstheme="minorHAnsi"/>
          <w:color w:val="002060"/>
          <w:lang w:bidi="cy-GB"/>
        </w:rPr>
        <w:t>Yn gyffredinol, mae camymddwyn difrifol yn cael ei gyfri fel achos o gamymddwyn sy’n ddigon difrifol i ddymchwel contract rhwng y Brifysgol a gweithiwr cyflogedig. Mae gweithredoedd sy’n gyfystyr â chamymddwyn difrifol yn rhai difrifol iawn, ac mae enghreifftiau o hynny’n cynnwys y canlynol:</w:t>
      </w:r>
    </w:p>
    <w:p w14:paraId="622446C4" w14:textId="77777777" w:rsidR="00F715F6" w:rsidRPr="00F715F6" w:rsidRDefault="00F715F6" w:rsidP="00F715F6">
      <w:pPr>
        <w:pStyle w:val="ListParagraph"/>
        <w:ind w:left="1134"/>
        <w:rPr>
          <w:rFonts w:cstheme="minorHAnsi"/>
          <w:bCs/>
          <w:color w:val="002060"/>
        </w:rPr>
      </w:pPr>
    </w:p>
    <w:p w14:paraId="24BBC7B6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achos difrifol a/neu fwriadol o dorri rheolau, polisïau neu arferion gweithio’r Brifysgol.</w:t>
      </w:r>
    </w:p>
    <w:p w14:paraId="52E96A48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anufudd-dod difrifol.</w:t>
      </w:r>
    </w:p>
    <w:p w14:paraId="5F9F2BD7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 xml:space="preserve">esgeulustod difrifol. </w:t>
      </w:r>
    </w:p>
    <w:p w14:paraId="7861AF38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unrhyw weithred sy'n dwyn anfri ar enw neu ddelwedd gyhoeddus y Brifysgol, neu sy’n debygol o wneud hynny.</w:t>
      </w:r>
    </w:p>
    <w:p w14:paraId="568BE88F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unrhyw achos o gamdriniaeth, trais corfforol, bwlio, gwahaniaethu neu aflonyddu.</w:t>
      </w:r>
    </w:p>
    <w:p w14:paraId="5065A178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 xml:space="preserve">ffugio dogfennau neu dwyllo, neu wneud ymgais i dwyllo’r Brifysgol. </w:t>
      </w:r>
    </w:p>
    <w:p w14:paraId="65F06B88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methiant i gydweithredu ag achosion mewnol, neu ddarparu datganiadau anonest, camarweiniol neu anwir i achos o’r fath.</w:t>
      </w:r>
    </w:p>
    <w:p w14:paraId="535A32AC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 xml:space="preserve">datgelu neu gamddefnyddio gwybodaeth gyfrinachol heb awdurdod. </w:t>
      </w:r>
    </w:p>
    <w:p w14:paraId="4656CA66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 xml:space="preserve">achos difrifol o dorri rheolau iechyd a diogelwch. </w:t>
      </w:r>
    </w:p>
    <w:p w14:paraId="0A9F83B3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 xml:space="preserve">achosi colled, difrod neu anaf drwy esgeulustod difrifol. </w:t>
      </w:r>
    </w:p>
    <w:p w14:paraId="248C18EF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cyflawni gweithred a allai beryglu unigolyn neu eiddo, neu sy’n torri Rheoliadau Iechyd a Diogelwch, neu ymgais i gyflawni gweithred o’r fath.</w:t>
      </w:r>
    </w:p>
    <w:p w14:paraId="2DA5576D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achos o dorri’r gyfraith neu reol ddiogelwch.</w:t>
      </w:r>
    </w:p>
    <w:p w14:paraId="3B17B8D4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 xml:space="preserve">anallu difrifol yn sgil alcohol neu gyffuriau (boed nhw’n anghyfreithlon ai peidio). </w:t>
      </w:r>
    </w:p>
    <w:p w14:paraId="181A7AC1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defnyddio, trin neu bod â chyffuriau anghyfreithlon yn eich meddiant ar safle’r Brifysgol neu oddi arno.</w:t>
      </w:r>
    </w:p>
    <w:p w14:paraId="4AE3FA81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dwyn neu wneud ymgais i ddwyn unrhyw beth sy’n eiddo i’r Brifysgol, i weithiwr cyflogedig, i fyfyriwr neu i drydydd parti.</w:t>
      </w:r>
    </w:p>
    <w:p w14:paraId="270E1024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gwneud difrod bwriadol a difrifol i unrhyw beth sy’n eiddo i’r Brifysgol, i weithiwr cyflogedig, i fyfyriwr neu i drydydd parti.</w:t>
      </w:r>
    </w:p>
    <w:p w14:paraId="618DF06B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lastRenderedPageBreak/>
        <w:t>defnyddio eiddo neu enw’r Brifysgol at unrhyw ddiben sy’n wahanol i’r hyn a fwriadwyd, ac nad oes gan y gweithiwr cyflogedig awdurdod i wneud hynny, neu ymgais i wneud hynny.</w:t>
      </w:r>
    </w:p>
    <w:p w14:paraId="1D4D33AE" w14:textId="67D558FB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gweithred sy’n achos o gyflawni trosedd, boed hynny yn y gwaith ai peidio a allai olygu na fyddai’n briodol i’r gweithiwr cyflogedig barhau yn y gwaith.</w:t>
      </w:r>
      <w:r w:rsidR="004C6133">
        <w:rPr>
          <w:rFonts w:cstheme="minorHAnsi"/>
          <w:color w:val="002060"/>
          <w:lang w:bidi="cy-GB"/>
        </w:rPr>
        <w:t xml:space="preserve"> </w:t>
      </w:r>
    </w:p>
    <w:p w14:paraId="35C468E3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camddefnyddio sefyllfa swyddogol i sicrhau elw preifat i’r gweithiwr cyflogedig, neu elw preifat i unigolyn arall, gan gynnwys cymell a derbyn anrhegion neu arian rhodd a allai gael eu hystyried yn llwgrwobrwyon.</w:t>
      </w:r>
    </w:p>
    <w:p w14:paraId="4AF89BAA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gwneud ymgais fwriadol i fynd i wefannau sy’n cynnwys deunydd pornograffig ac aflan, neu unrhyw ddeunydd a fyddai’n cael ei ystyried yn sarhaus gan unigolyn rhesymol, lle nad yw’r Brifysgol wedi darparu awdurdodaeth at ddibenion ymchwil cyfreithlon.</w:t>
      </w:r>
    </w:p>
    <w:p w14:paraId="3E78A25F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 xml:space="preserve">methiant i gadw cofrestriad proffesiynol gyda’r corff rheoleiddiol perthnasol, pan fydd hynny’n un o’r amodau cyflogaeth. </w:t>
      </w:r>
    </w:p>
    <w:p w14:paraId="34F9F9A5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 xml:space="preserve">torri’r codau ymarfer proffesiynol a gyhoeddwyd sy’n berthnasol i gofrestriad proffesiynol y gweithiwr cyflogedig. </w:t>
      </w:r>
    </w:p>
    <w:p w14:paraId="74EAEE54" w14:textId="77777777" w:rsidR="00F715F6" w:rsidRPr="00F715F6" w:rsidRDefault="00F715F6" w:rsidP="00F715F6">
      <w:pPr>
        <w:pStyle w:val="ListParagraph"/>
        <w:numPr>
          <w:ilvl w:val="0"/>
          <w:numId w:val="12"/>
        </w:numPr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cynorthwyo a helpu gweithwyr cyflogedig eraill i gyflawni gweithred neu weithredoedd o gamymddwyn difrifol.</w:t>
      </w:r>
    </w:p>
    <w:p w14:paraId="73C5FFFA" w14:textId="77777777" w:rsidR="00F715F6" w:rsidRPr="00F715F6" w:rsidRDefault="00F715F6" w:rsidP="00F715F6">
      <w:pPr>
        <w:pStyle w:val="ListParagraph"/>
        <w:ind w:left="1134"/>
        <w:rPr>
          <w:rFonts w:cstheme="minorHAnsi"/>
          <w:bCs/>
          <w:color w:val="002060"/>
        </w:rPr>
      </w:pPr>
    </w:p>
    <w:p w14:paraId="0DFA1694" w14:textId="77777777" w:rsidR="00F715F6" w:rsidRPr="00F715F6" w:rsidRDefault="00F715F6" w:rsidP="00F715F6">
      <w:pPr>
        <w:pStyle w:val="ListParagraph"/>
        <w:ind w:left="1134"/>
        <w:rPr>
          <w:rFonts w:cstheme="minorHAnsi"/>
          <w:bCs/>
          <w:color w:val="002060"/>
        </w:rPr>
      </w:pPr>
      <w:r w:rsidRPr="00F715F6">
        <w:rPr>
          <w:rFonts w:cstheme="minorHAnsi"/>
          <w:color w:val="002060"/>
          <w:lang w:bidi="cy-GB"/>
        </w:rPr>
        <w:t>Nid yw’r ddwy restr o enghreifftiau yn gyfyngedig nac yn hollgynhwysol, ac mae’n bosib bod tramgwyddau eraill sydd yr un mor ddifrifol a allai gael eu hystyried yn gamymddwyn neu’n gamymddwyn difrifol.</w:t>
      </w:r>
    </w:p>
    <w:p w14:paraId="4E40EFE0" w14:textId="77777777" w:rsidR="00F715F6" w:rsidRPr="00F715F6" w:rsidRDefault="00F715F6" w:rsidP="00F715F6">
      <w:pPr>
        <w:pStyle w:val="ListParagraph"/>
        <w:ind w:left="1134"/>
        <w:rPr>
          <w:rFonts w:cstheme="minorHAnsi"/>
          <w:b/>
          <w:bCs/>
          <w:color w:val="002060"/>
        </w:rPr>
      </w:pPr>
    </w:p>
    <w:p w14:paraId="393F9E70" w14:textId="77777777" w:rsidR="00384BF4" w:rsidRPr="00D9587F" w:rsidRDefault="00384BF4" w:rsidP="00384BF4">
      <w:pPr>
        <w:pStyle w:val="ListParagraph"/>
        <w:ind w:left="1134"/>
        <w:rPr>
          <w:rFonts w:cstheme="minorHAnsi"/>
          <w:bCs/>
          <w:color w:val="002060"/>
        </w:rPr>
      </w:pPr>
    </w:p>
    <w:sectPr w:rsidR="00384BF4" w:rsidRPr="00D9587F" w:rsidSect="008C02F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642" w:left="1440" w:header="708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48D59" w14:textId="77777777" w:rsidR="00E75221" w:rsidRDefault="00E75221" w:rsidP="00C46436">
      <w:r>
        <w:separator/>
      </w:r>
    </w:p>
  </w:endnote>
  <w:endnote w:type="continuationSeparator" w:id="0">
    <w:p w14:paraId="4E0F114C" w14:textId="77777777" w:rsidR="00E75221" w:rsidRDefault="00E75221" w:rsidP="00C4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D8392" w14:textId="698CB524" w:rsidR="00C46436" w:rsidRDefault="00FE38D7">
    <w:pPr>
      <w:pStyle w:val="Footer"/>
    </w:pPr>
    <w:r>
      <w:rPr>
        <w:noProof/>
        <w:lang w:bidi="cy-GB"/>
      </w:rPr>
      <w:drawing>
        <wp:anchor distT="0" distB="0" distL="114300" distR="114300" simplePos="0" relativeHeight="251658240" behindDoc="0" locked="0" layoutInCell="1" allowOverlap="1" wp14:anchorId="560E1AF7" wp14:editId="01A4BB2E">
          <wp:simplePos x="0" y="0"/>
          <wp:positionH relativeFrom="column">
            <wp:posOffset>-901700</wp:posOffset>
          </wp:positionH>
          <wp:positionV relativeFrom="paragraph">
            <wp:posOffset>110490</wp:posOffset>
          </wp:positionV>
          <wp:extent cx="7531100" cy="986891"/>
          <wp:effectExtent l="0" t="0" r="0" b="381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8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90986" w14:textId="3D2A81B3" w:rsidR="00E11CDE" w:rsidRDefault="00E11CDE">
    <w:pPr>
      <w:pStyle w:val="Footer"/>
    </w:pPr>
    <w:r>
      <w:rPr>
        <w:noProof/>
        <w:lang w:bidi="cy-GB"/>
      </w:rPr>
      <w:drawing>
        <wp:anchor distT="0" distB="0" distL="114300" distR="114300" simplePos="0" relativeHeight="251660288" behindDoc="0" locked="0" layoutInCell="1" allowOverlap="1" wp14:anchorId="22BE8599" wp14:editId="6EC4E1BC">
          <wp:simplePos x="0" y="0"/>
          <wp:positionH relativeFrom="column">
            <wp:posOffset>-933450</wp:posOffset>
          </wp:positionH>
          <wp:positionV relativeFrom="paragraph">
            <wp:posOffset>38100</wp:posOffset>
          </wp:positionV>
          <wp:extent cx="7531100" cy="986891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8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166EA" w14:textId="77777777" w:rsidR="00E75221" w:rsidRDefault="00E75221" w:rsidP="00C46436">
      <w:r>
        <w:separator/>
      </w:r>
    </w:p>
  </w:footnote>
  <w:footnote w:type="continuationSeparator" w:id="0">
    <w:p w14:paraId="71DBEBDC" w14:textId="77777777" w:rsidR="00E75221" w:rsidRDefault="00E75221" w:rsidP="00C4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1774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3F57F2" w14:textId="0BBCD34A" w:rsidR="00FD1FF7" w:rsidRDefault="00FD1FF7">
        <w:pPr>
          <w:pStyle w:val="Header"/>
          <w:jc w:val="center"/>
        </w:pPr>
        <w:r>
          <w:rPr>
            <w:lang w:bidi="cy-GB"/>
          </w:rPr>
          <w:fldChar w:fldCharType="begin"/>
        </w:r>
        <w:r>
          <w:rPr>
            <w:lang w:bidi="cy-GB"/>
          </w:rPr>
          <w:instrText xml:space="preserve"> PAGE   \* MERGEFORMAT </w:instrText>
        </w:r>
        <w:r>
          <w:rPr>
            <w:lang w:bidi="cy-GB"/>
          </w:rPr>
          <w:fldChar w:fldCharType="separate"/>
        </w:r>
        <w:r w:rsidR="005E225D">
          <w:rPr>
            <w:noProof/>
            <w:lang w:bidi="cy-GB"/>
          </w:rPr>
          <w:t>2</w:t>
        </w:r>
        <w:r>
          <w:rPr>
            <w:noProof/>
            <w:lang w:bidi="cy-GB"/>
          </w:rPr>
          <w:fldChar w:fldCharType="end"/>
        </w:r>
      </w:p>
    </w:sdtContent>
  </w:sdt>
  <w:p w14:paraId="18FDE7EB" w14:textId="2C30578A" w:rsidR="00962FE1" w:rsidRDefault="00962FE1" w:rsidP="00962FE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55EE1" w14:textId="1AACB5BD" w:rsidR="00962FE1" w:rsidRDefault="00FE5569">
    <w:pPr>
      <w:pStyle w:val="Header"/>
    </w:pPr>
    <w:r>
      <w:rPr>
        <w:lang w:bidi="cy-GB"/>
      </w:rPr>
      <w:pict w14:anchorId="4A126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decorative" style="width:451.25pt;height:61.3pt">
          <v:imagedata r:id="rId1" o:title="icons in a ro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FD9"/>
    <w:multiLevelType w:val="multilevel"/>
    <w:tmpl w:val="BC08F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firstLine="2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610CFA"/>
    <w:multiLevelType w:val="multilevel"/>
    <w:tmpl w:val="FD72A0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2039C5"/>
    <w:multiLevelType w:val="hybridMultilevel"/>
    <w:tmpl w:val="EDC2B6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D36C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441EE"/>
    <w:multiLevelType w:val="multilevel"/>
    <w:tmpl w:val="95CAE7F8"/>
    <w:lvl w:ilvl="0">
      <w:start w:val="2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color w:val="000000"/>
      </w:rPr>
    </w:lvl>
    <w:lvl w:ilvl="1">
      <w:start w:val="1"/>
      <w:numFmt w:val="decimal"/>
      <w:suff w:val="space"/>
      <w:lvlText w:val="%1.%2"/>
      <w:lvlJc w:val="left"/>
      <w:pPr>
        <w:ind w:left="454" w:hanging="94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5" w15:restartNumberingAfterBreak="0">
    <w:nsid w:val="3295312A"/>
    <w:multiLevelType w:val="hybridMultilevel"/>
    <w:tmpl w:val="AFACE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666C5"/>
    <w:multiLevelType w:val="multilevel"/>
    <w:tmpl w:val="455409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F32B11"/>
    <w:multiLevelType w:val="multilevel"/>
    <w:tmpl w:val="C750F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1551B26"/>
    <w:multiLevelType w:val="multilevel"/>
    <w:tmpl w:val="6658BB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9" w15:restartNumberingAfterBreak="0">
    <w:nsid w:val="49EA5B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C569A5"/>
    <w:multiLevelType w:val="multilevel"/>
    <w:tmpl w:val="AC1E98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5576A9"/>
    <w:multiLevelType w:val="hybridMultilevel"/>
    <w:tmpl w:val="E574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D29C9"/>
    <w:multiLevelType w:val="hybridMultilevel"/>
    <w:tmpl w:val="803C1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A4000"/>
    <w:multiLevelType w:val="multilevel"/>
    <w:tmpl w:val="48204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9C255FA"/>
    <w:multiLevelType w:val="hybridMultilevel"/>
    <w:tmpl w:val="900A44DA"/>
    <w:lvl w:ilvl="0" w:tplc="932EE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472D9"/>
    <w:multiLevelType w:val="multilevel"/>
    <w:tmpl w:val="73562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2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MYB+Stznzs0HD4Ae4CJg/dGorRN7Kjowl5ijvecLkt3WGqK9jvNJu6NqLdnEOqpWEqcCl8ioHOtpnVNECbvGg==" w:salt="EzJ49F5e1f/tTqfvy5nm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2B"/>
    <w:rsid w:val="00005996"/>
    <w:rsid w:val="00007BD4"/>
    <w:rsid w:val="000B284E"/>
    <w:rsid w:val="001A3F01"/>
    <w:rsid w:val="001C1445"/>
    <w:rsid w:val="001D2AAD"/>
    <w:rsid w:val="001F5C0C"/>
    <w:rsid w:val="00206341"/>
    <w:rsid w:val="002504B8"/>
    <w:rsid w:val="002906FD"/>
    <w:rsid w:val="002A1DA4"/>
    <w:rsid w:val="0033559B"/>
    <w:rsid w:val="00347330"/>
    <w:rsid w:val="00351AC7"/>
    <w:rsid w:val="00384BF4"/>
    <w:rsid w:val="00393FC2"/>
    <w:rsid w:val="003A2ED6"/>
    <w:rsid w:val="003B574C"/>
    <w:rsid w:val="00421C1A"/>
    <w:rsid w:val="00481A89"/>
    <w:rsid w:val="004841A4"/>
    <w:rsid w:val="004C6133"/>
    <w:rsid w:val="004C6E40"/>
    <w:rsid w:val="004E76F5"/>
    <w:rsid w:val="0051117A"/>
    <w:rsid w:val="00566D78"/>
    <w:rsid w:val="00570D01"/>
    <w:rsid w:val="00591F9E"/>
    <w:rsid w:val="00593B75"/>
    <w:rsid w:val="005B4ACC"/>
    <w:rsid w:val="005B55A1"/>
    <w:rsid w:val="005D1784"/>
    <w:rsid w:val="005E0B10"/>
    <w:rsid w:val="005E225D"/>
    <w:rsid w:val="0060675B"/>
    <w:rsid w:val="00607DF2"/>
    <w:rsid w:val="0063214F"/>
    <w:rsid w:val="006915DB"/>
    <w:rsid w:val="006B39B4"/>
    <w:rsid w:val="006E58C7"/>
    <w:rsid w:val="006F1781"/>
    <w:rsid w:val="00770E89"/>
    <w:rsid w:val="00772ACF"/>
    <w:rsid w:val="007E2443"/>
    <w:rsid w:val="007F5315"/>
    <w:rsid w:val="00852BF8"/>
    <w:rsid w:val="008B6EE3"/>
    <w:rsid w:val="008C02F1"/>
    <w:rsid w:val="008D01D6"/>
    <w:rsid w:val="00907EAE"/>
    <w:rsid w:val="00922E21"/>
    <w:rsid w:val="009277B5"/>
    <w:rsid w:val="00946238"/>
    <w:rsid w:val="00962FE1"/>
    <w:rsid w:val="009B2E64"/>
    <w:rsid w:val="009F3771"/>
    <w:rsid w:val="00A46162"/>
    <w:rsid w:val="00BE35EB"/>
    <w:rsid w:val="00BF10D1"/>
    <w:rsid w:val="00C46436"/>
    <w:rsid w:val="00C64714"/>
    <w:rsid w:val="00CA4D09"/>
    <w:rsid w:val="00CA5BC9"/>
    <w:rsid w:val="00CD1B1D"/>
    <w:rsid w:val="00D1038F"/>
    <w:rsid w:val="00D658DB"/>
    <w:rsid w:val="00D71220"/>
    <w:rsid w:val="00D9587F"/>
    <w:rsid w:val="00DA486E"/>
    <w:rsid w:val="00DD2663"/>
    <w:rsid w:val="00E04B2C"/>
    <w:rsid w:val="00E06F79"/>
    <w:rsid w:val="00E11CDE"/>
    <w:rsid w:val="00E23003"/>
    <w:rsid w:val="00E34005"/>
    <w:rsid w:val="00E506D3"/>
    <w:rsid w:val="00E67004"/>
    <w:rsid w:val="00E75221"/>
    <w:rsid w:val="00E8192B"/>
    <w:rsid w:val="00E87A64"/>
    <w:rsid w:val="00E94894"/>
    <w:rsid w:val="00EB4413"/>
    <w:rsid w:val="00ED4D10"/>
    <w:rsid w:val="00ED7C9D"/>
    <w:rsid w:val="00F168DE"/>
    <w:rsid w:val="00F52A0E"/>
    <w:rsid w:val="00F67CEE"/>
    <w:rsid w:val="00F715F6"/>
    <w:rsid w:val="00FC17C0"/>
    <w:rsid w:val="00FC3D57"/>
    <w:rsid w:val="00FD1FF7"/>
    <w:rsid w:val="00FE38D7"/>
    <w:rsid w:val="00FE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FE186"/>
  <w15:chartTrackingRefBased/>
  <w15:docId w15:val="{FC62906F-33B5-C948-8289-78C4E21E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B1D"/>
  </w:style>
  <w:style w:type="paragraph" w:styleId="Heading1">
    <w:name w:val="heading 1"/>
    <w:basedOn w:val="Normal"/>
    <w:next w:val="Normal"/>
    <w:link w:val="Heading1Char"/>
    <w:uiPriority w:val="9"/>
    <w:qFormat/>
    <w:rsid w:val="00593B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35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7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B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4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436"/>
  </w:style>
  <w:style w:type="paragraph" w:styleId="Footer">
    <w:name w:val="footer"/>
    <w:basedOn w:val="Normal"/>
    <w:link w:val="FooterChar"/>
    <w:uiPriority w:val="99"/>
    <w:unhideWhenUsed/>
    <w:rsid w:val="00C464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436"/>
  </w:style>
  <w:style w:type="paragraph" w:styleId="ListParagraph">
    <w:name w:val="List Paragraph"/>
    <w:basedOn w:val="Normal"/>
    <w:uiPriority w:val="34"/>
    <w:qFormat/>
    <w:rsid w:val="00591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DA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3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35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52BF8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52B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2BF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1329-C04D-4C39-B7A3-430FD09B0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D4E7B-9353-4AAD-8A76-5BB1A02B9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D7522-18AF-4639-A009-AD9F82C74632}"/>
</file>

<file path=customXml/itemProps4.xml><?xml version="1.0" encoding="utf-8"?>
<ds:datastoreItem xmlns:ds="http://schemas.openxmlformats.org/officeDocument/2006/customXml" ds:itemID="{5C96A095-AF33-438B-B034-EFF168DE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2292</Words>
  <Characters>13066</Characters>
  <Application>Microsoft Office Word</Application>
  <DocSecurity>8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Garwood, Sarah</dc:creator>
  <cp:keywords/>
  <dc:description/>
  <cp:lastModifiedBy>Voisin, Emily</cp:lastModifiedBy>
  <cp:revision>6</cp:revision>
  <cp:lastPrinted>2020-07-06T15:26:00Z</cp:lastPrinted>
  <dcterms:created xsi:type="dcterms:W3CDTF">2021-05-26T07:50:00Z</dcterms:created>
  <dcterms:modified xsi:type="dcterms:W3CDTF">2021-06-17T10:41:00Z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0x010100777121CF11FA2045B0BA68D0193998A9</vt:lpwstr>
  </property>
  <property fmtid="{D5CDD505-2E9C-101B-9397-08002B2CF9AE}" pid="3" name="Order">
    <vt:r8>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