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610A4" w14:textId="77777777" w:rsidR="007B79E3" w:rsidRDefault="007B79E3" w:rsidP="007B79E3">
      <w:pPr>
        <w:rPr>
          <w:rFonts w:ascii="Arial" w:hAnsi="Arial" w:cs="Arial"/>
          <w:b/>
          <w:sz w:val="22"/>
          <w:szCs w:val="22"/>
        </w:rPr>
      </w:pPr>
      <w:bookmarkStart w:id="0" w:name="_GoBack"/>
      <w:bookmarkEnd w:id="0"/>
      <w:r>
        <w:rPr>
          <w:rFonts w:ascii="Arial" w:eastAsia="Arial" w:hAnsi="Arial" w:cs="Arial"/>
          <w:b/>
          <w:sz w:val="22"/>
          <w:szCs w:val="22"/>
          <w:lang w:val="cy" w:bidi="cy"/>
        </w:rPr>
        <w:t xml:space="preserve">Prifysgol Metropolitan Caerdydd </w:t>
      </w:r>
    </w:p>
    <w:p w14:paraId="2C394E81" w14:textId="77777777" w:rsidR="007B79E3" w:rsidRDefault="007B79E3" w:rsidP="007B79E3">
      <w:pPr>
        <w:rPr>
          <w:rFonts w:ascii="Arial" w:hAnsi="Arial" w:cs="Arial"/>
          <w:b/>
          <w:sz w:val="22"/>
          <w:szCs w:val="22"/>
        </w:rPr>
      </w:pPr>
      <w:r>
        <w:rPr>
          <w:rFonts w:ascii="Arial" w:eastAsia="Arial" w:hAnsi="Arial" w:cs="Arial"/>
          <w:b/>
          <w:sz w:val="22"/>
          <w:szCs w:val="22"/>
          <w:lang w:val="cy" w:bidi="cy"/>
        </w:rPr>
        <w:t>Yr Adran Gyllid</w:t>
      </w:r>
    </w:p>
    <w:p w14:paraId="2D85660F" w14:textId="77777777" w:rsidR="007B79E3" w:rsidRDefault="007B79E3" w:rsidP="007B79E3">
      <w:pPr>
        <w:rPr>
          <w:rFonts w:ascii="Arial" w:hAnsi="Arial" w:cs="Arial"/>
          <w:b/>
          <w:sz w:val="22"/>
          <w:szCs w:val="22"/>
        </w:rPr>
      </w:pPr>
    </w:p>
    <w:p w14:paraId="71A913F4" w14:textId="77777777" w:rsidR="007B79E3" w:rsidRDefault="007B79E3" w:rsidP="007B79E3">
      <w:pPr>
        <w:rPr>
          <w:rFonts w:ascii="Arial" w:hAnsi="Arial" w:cs="Arial"/>
          <w:b/>
          <w:sz w:val="22"/>
          <w:szCs w:val="22"/>
        </w:rPr>
      </w:pPr>
    </w:p>
    <w:p w14:paraId="7E6F74EB" w14:textId="77777777" w:rsidR="007B79E3" w:rsidRDefault="007B79E3" w:rsidP="007B79E3"/>
    <w:p w14:paraId="14E55030" w14:textId="77777777" w:rsidR="007B79E3" w:rsidRDefault="007B79E3" w:rsidP="007B79E3"/>
    <w:p w14:paraId="3C41FBCF" w14:textId="77777777" w:rsidR="007B79E3" w:rsidRPr="00BB35FE" w:rsidRDefault="00872BA6" w:rsidP="007B79E3">
      <w:r>
        <w:rPr>
          <w:noProof/>
          <w:lang w:val="cy" w:bidi="cy"/>
        </w:rPr>
        <mc:AlternateContent>
          <mc:Choice Requires="wps">
            <w:drawing>
              <wp:anchor distT="0" distB="0" distL="114300" distR="114300" simplePos="0" relativeHeight="251657216" behindDoc="0" locked="0" layoutInCell="1" allowOverlap="1" wp14:anchorId="3A213F36" wp14:editId="2441F83A">
                <wp:simplePos x="0" y="0"/>
                <wp:positionH relativeFrom="column">
                  <wp:posOffset>-152400</wp:posOffset>
                </wp:positionH>
                <wp:positionV relativeFrom="paragraph">
                  <wp:posOffset>120015</wp:posOffset>
                </wp:positionV>
                <wp:extent cx="2846705" cy="0"/>
                <wp:effectExtent l="0" t="12700" r="23495" b="12700"/>
                <wp:wrapNone/>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467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0500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45pt" to="212.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" strokeweight="3pt">
                <o:lock v:ext="edit" shapetype="f"/>
              </v:line>
            </w:pict>
          </mc:Fallback>
        </mc:AlternateContent>
      </w:r>
    </w:p>
    <w:p w14:paraId="4A65FAC8" w14:textId="77777777" w:rsidR="007B79E3" w:rsidRDefault="007B79E3" w:rsidP="007B79E3">
      <w:pPr>
        <w:jc w:val="center"/>
        <w:rPr>
          <w:rFonts w:ascii="Arial" w:hAnsi="Arial" w:cs="Arial"/>
          <w:b/>
          <w:caps/>
          <w:sz w:val="56"/>
          <w:szCs w:val="56"/>
        </w:rPr>
      </w:pPr>
    </w:p>
    <w:p w14:paraId="51B47AF8" w14:textId="77777777" w:rsidR="003856B2" w:rsidRDefault="003856B2" w:rsidP="003856B2">
      <w:pPr>
        <w:jc w:val="center"/>
        <w:rPr>
          <w:rFonts w:ascii="Arial" w:eastAsia="Arial" w:hAnsi="Arial" w:cs="Arial"/>
          <w:b/>
          <w:sz w:val="56"/>
          <w:szCs w:val="56"/>
          <w:lang w:val="cy" w:bidi="cy"/>
        </w:rPr>
      </w:pPr>
      <w:r>
        <w:rPr>
          <w:rFonts w:ascii="Arial" w:eastAsia="Arial" w:hAnsi="Arial" w:cs="Arial"/>
          <w:b/>
          <w:sz w:val="56"/>
          <w:szCs w:val="56"/>
          <w:lang w:val="cy" w:bidi="cy"/>
        </w:rPr>
        <w:t xml:space="preserve">POLISI ATAL </w:t>
      </w:r>
    </w:p>
    <w:p w14:paraId="0F18A6D4" w14:textId="34CC8368" w:rsidR="007B79E3" w:rsidRDefault="003856B2" w:rsidP="003856B2">
      <w:pPr>
        <w:jc w:val="center"/>
        <w:rPr>
          <w:rFonts w:ascii="Arial" w:hAnsi="Arial" w:cs="Arial"/>
          <w:b/>
          <w:caps/>
          <w:sz w:val="56"/>
          <w:szCs w:val="56"/>
        </w:rPr>
      </w:pPr>
      <w:r>
        <w:rPr>
          <w:rFonts w:ascii="Arial" w:eastAsia="Arial" w:hAnsi="Arial" w:cs="Arial"/>
          <w:b/>
          <w:sz w:val="56"/>
          <w:szCs w:val="56"/>
          <w:lang w:val="cy" w:bidi="cy"/>
        </w:rPr>
        <w:t>GWYNGALCHU ARIAN</w:t>
      </w:r>
    </w:p>
    <w:p w14:paraId="3FC4CDAF" w14:textId="77777777" w:rsidR="007B79E3" w:rsidRPr="006D6402" w:rsidRDefault="00872BA6" w:rsidP="007B79E3">
      <w:pPr>
        <w:jc w:val="center"/>
        <w:rPr>
          <w:rFonts w:ascii="Arial" w:hAnsi="Arial" w:cs="Arial"/>
          <w:b/>
          <w:caps/>
          <w:sz w:val="56"/>
          <w:szCs w:val="56"/>
        </w:rPr>
      </w:pPr>
      <w:r>
        <w:rPr>
          <w:noProof/>
          <w:lang w:val="cy" w:bidi="cy"/>
        </w:rPr>
        <mc:AlternateContent>
          <mc:Choice Requires="wps">
            <w:drawing>
              <wp:anchor distT="0" distB="0" distL="114300" distR="114300" simplePos="0" relativeHeight="251658240" behindDoc="0" locked="0" layoutInCell="1" allowOverlap="1" wp14:anchorId="3CAA9D3F" wp14:editId="11DC8D42">
                <wp:simplePos x="0" y="0"/>
                <wp:positionH relativeFrom="column">
                  <wp:posOffset>-177165</wp:posOffset>
                </wp:positionH>
                <wp:positionV relativeFrom="paragraph">
                  <wp:posOffset>287655</wp:posOffset>
                </wp:positionV>
                <wp:extent cx="2846705" cy="0"/>
                <wp:effectExtent l="0" t="12700" r="23495" b="12700"/>
                <wp:wrapNone/>
                <wp:docPr id="3"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467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F20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2.65pt" to="210.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" strokeweight="3pt">
                <o:lock v:ext="edit" shapetype="f"/>
              </v:line>
            </w:pict>
          </mc:Fallback>
        </mc:AlternateContent>
      </w:r>
    </w:p>
    <w:p w14:paraId="7C139507" w14:textId="77777777" w:rsidR="007B79E3" w:rsidRPr="00D06D23" w:rsidRDefault="007B79E3" w:rsidP="007B79E3">
      <w:pPr>
        <w:rPr>
          <w:rFonts w:ascii="Arial" w:hAnsi="Arial" w:cs="Arial"/>
          <w:b/>
          <w:caps/>
        </w:rPr>
      </w:pPr>
    </w:p>
    <w:p w14:paraId="1649214F" w14:textId="77777777" w:rsidR="007B79E3" w:rsidRDefault="007B79E3" w:rsidP="007B79E3">
      <w:pPr>
        <w:rPr>
          <w:rFonts w:ascii="Arial" w:hAnsi="Arial" w:cs="Arial"/>
          <w:b/>
          <w:sz w:val="22"/>
          <w:szCs w:val="22"/>
        </w:rPr>
      </w:pPr>
    </w:p>
    <w:p w14:paraId="0E8F9F9B" w14:textId="77777777" w:rsidR="007B79E3" w:rsidRDefault="007B79E3" w:rsidP="007B79E3">
      <w:pPr>
        <w:rPr>
          <w:rFonts w:ascii="Arial" w:hAnsi="Arial" w:cs="Arial"/>
          <w:b/>
          <w:sz w:val="22"/>
          <w:szCs w:val="22"/>
        </w:rPr>
      </w:pPr>
    </w:p>
    <w:p w14:paraId="36EAB0DC" w14:textId="560BE70B" w:rsidR="007B79E3" w:rsidRPr="0025492A" w:rsidRDefault="007B79E3" w:rsidP="007B79E3">
      <w:pPr>
        <w:rPr>
          <w:rFonts w:ascii="Arial" w:hAnsi="Arial" w:cs="Arial"/>
          <w:b/>
          <w:sz w:val="22"/>
          <w:szCs w:val="22"/>
        </w:rPr>
      </w:pPr>
      <w:r>
        <w:rPr>
          <w:rFonts w:ascii="Arial" w:eastAsia="Arial" w:hAnsi="Arial" w:cs="Arial"/>
          <w:b/>
          <w:sz w:val="22"/>
          <w:szCs w:val="22"/>
          <w:lang w:val="cy" w:bidi="cy"/>
        </w:rPr>
        <w:t xml:space="preserve">Datganiad o ymrwymiad Prifysgol </w:t>
      </w:r>
      <w:r w:rsidR="003856B2">
        <w:rPr>
          <w:rFonts w:ascii="Arial" w:eastAsia="Arial" w:hAnsi="Arial" w:cs="Arial"/>
          <w:b/>
          <w:sz w:val="22"/>
          <w:szCs w:val="22"/>
          <w:lang w:val="cy" w:bidi="cy"/>
        </w:rPr>
        <w:t>M</w:t>
      </w:r>
      <w:r>
        <w:rPr>
          <w:rFonts w:ascii="Arial" w:eastAsia="Arial" w:hAnsi="Arial" w:cs="Arial"/>
          <w:b/>
          <w:sz w:val="22"/>
          <w:szCs w:val="22"/>
          <w:lang w:val="cy" w:bidi="cy"/>
        </w:rPr>
        <w:t>etropolitan Caerdydd i weithdrefnau rheoli cofnodion.</w:t>
      </w:r>
    </w:p>
    <w:p w14:paraId="648FC08F" w14:textId="77777777" w:rsidR="007B79E3" w:rsidRPr="0025492A" w:rsidRDefault="007B79E3" w:rsidP="007B79E3">
      <w:pPr>
        <w:rPr>
          <w:rFonts w:ascii="Arial" w:hAnsi="Arial" w:cs="Arial"/>
          <w:b/>
          <w:sz w:val="22"/>
          <w:szCs w:val="22"/>
        </w:rPr>
      </w:pPr>
    </w:p>
    <w:p w14:paraId="79DB2994" w14:textId="77777777" w:rsidR="007B79E3" w:rsidRPr="0025492A" w:rsidRDefault="007B79E3" w:rsidP="007B79E3">
      <w:pPr>
        <w:rPr>
          <w:rFonts w:ascii="Arial" w:hAnsi="Arial" w:cs="Arial"/>
          <w:b/>
          <w:sz w:val="22"/>
          <w:szCs w:val="22"/>
        </w:rPr>
      </w:pPr>
    </w:p>
    <w:p w14:paraId="67D707BA" w14:textId="77777777" w:rsidR="007B79E3" w:rsidRDefault="007B79E3" w:rsidP="007B79E3">
      <w:pPr>
        <w:rPr>
          <w:rFonts w:ascii="Arial" w:hAnsi="Arial" w:cs="Arial"/>
          <w:b/>
          <w:sz w:val="22"/>
          <w:szCs w:val="22"/>
        </w:rPr>
      </w:pPr>
    </w:p>
    <w:p w14:paraId="3F50593D" w14:textId="08BECC96" w:rsidR="007B79E3" w:rsidRDefault="007B79E3" w:rsidP="007B79E3">
      <w:pPr>
        <w:rPr>
          <w:rFonts w:ascii="Arial" w:hAnsi="Arial" w:cs="Arial"/>
          <w:b/>
          <w:sz w:val="22"/>
          <w:szCs w:val="22"/>
        </w:rPr>
      </w:pPr>
      <w:r>
        <w:rPr>
          <w:rFonts w:ascii="Arial" w:eastAsia="Arial" w:hAnsi="Arial" w:cs="Arial"/>
          <w:b/>
          <w:sz w:val="22"/>
          <w:szCs w:val="22"/>
          <w:lang w:val="cy" w:bidi="cy"/>
        </w:rPr>
        <w:t>Sefydl</w:t>
      </w:r>
      <w:r w:rsidR="00BF07A1">
        <w:rPr>
          <w:rFonts w:ascii="Arial" w:eastAsia="Arial" w:hAnsi="Arial" w:cs="Arial"/>
          <w:b/>
          <w:sz w:val="22"/>
          <w:szCs w:val="22"/>
          <w:lang w:val="cy" w:bidi="cy"/>
        </w:rPr>
        <w:t>wyd</w:t>
      </w:r>
      <w:r>
        <w:rPr>
          <w:rFonts w:ascii="Arial" w:eastAsia="Arial" w:hAnsi="Arial" w:cs="Arial"/>
          <w:b/>
          <w:sz w:val="22"/>
          <w:szCs w:val="22"/>
          <w:lang w:val="cy" w:bidi="cy"/>
        </w:rPr>
        <w:t>:</w:t>
      </w:r>
      <w:r>
        <w:rPr>
          <w:rFonts w:ascii="Arial" w:eastAsia="Arial" w:hAnsi="Arial" w:cs="Arial"/>
          <w:b/>
          <w:sz w:val="22"/>
          <w:szCs w:val="22"/>
          <w:lang w:val="cy" w:bidi="cy"/>
        </w:rPr>
        <w:tab/>
      </w:r>
      <w:r w:rsidR="003856B2">
        <w:rPr>
          <w:rFonts w:ascii="Arial" w:eastAsia="Arial" w:hAnsi="Arial" w:cs="Arial"/>
          <w:b/>
          <w:sz w:val="22"/>
          <w:szCs w:val="22"/>
          <w:lang w:val="cy" w:bidi="cy"/>
        </w:rPr>
        <w:tab/>
      </w:r>
      <w:r>
        <w:rPr>
          <w:rFonts w:ascii="Arial" w:eastAsia="Arial" w:hAnsi="Arial" w:cs="Arial"/>
          <w:b/>
          <w:sz w:val="22"/>
          <w:szCs w:val="22"/>
          <w:lang w:val="cy" w:bidi="cy"/>
        </w:rPr>
        <w:t>Hydref 2002</w:t>
      </w:r>
    </w:p>
    <w:p w14:paraId="087C5DDE" w14:textId="3CBC2F7F" w:rsidR="007B79E3" w:rsidRDefault="00BF07A1" w:rsidP="007B79E3">
      <w:pPr>
        <w:rPr>
          <w:rFonts w:ascii="Arial" w:hAnsi="Arial" w:cs="Arial"/>
          <w:b/>
          <w:sz w:val="22"/>
          <w:szCs w:val="22"/>
        </w:rPr>
      </w:pPr>
      <w:r>
        <w:rPr>
          <w:rFonts w:ascii="Arial" w:eastAsia="Arial" w:hAnsi="Arial" w:cs="Arial"/>
          <w:b/>
          <w:sz w:val="22"/>
          <w:szCs w:val="22"/>
          <w:lang w:val="cy" w:bidi="cy"/>
        </w:rPr>
        <w:t>Di</w:t>
      </w:r>
      <w:r w:rsidR="007B79E3">
        <w:rPr>
          <w:rFonts w:ascii="Arial" w:eastAsia="Arial" w:hAnsi="Arial" w:cs="Arial"/>
          <w:b/>
          <w:sz w:val="22"/>
          <w:szCs w:val="22"/>
          <w:lang w:val="cy" w:bidi="cy"/>
        </w:rPr>
        <w:t>weddar</w:t>
      </w:r>
      <w:r>
        <w:rPr>
          <w:rFonts w:ascii="Arial" w:eastAsia="Arial" w:hAnsi="Arial" w:cs="Arial"/>
          <w:b/>
          <w:sz w:val="22"/>
          <w:szCs w:val="22"/>
          <w:lang w:val="cy" w:bidi="cy"/>
        </w:rPr>
        <w:t>wyd</w:t>
      </w:r>
      <w:r w:rsidR="007B79E3">
        <w:rPr>
          <w:rFonts w:ascii="Arial" w:eastAsia="Arial" w:hAnsi="Arial" w:cs="Arial"/>
          <w:b/>
          <w:sz w:val="22"/>
          <w:szCs w:val="22"/>
          <w:lang w:val="cy" w:bidi="cy"/>
        </w:rPr>
        <w:t>:</w:t>
      </w:r>
      <w:r w:rsidR="007B79E3">
        <w:rPr>
          <w:rFonts w:ascii="Arial" w:eastAsia="Arial" w:hAnsi="Arial" w:cs="Arial"/>
          <w:b/>
          <w:sz w:val="22"/>
          <w:szCs w:val="22"/>
          <w:lang w:val="cy" w:bidi="cy"/>
        </w:rPr>
        <w:tab/>
        <w:t xml:space="preserve">Mis Chwefror 2020 </w:t>
      </w:r>
    </w:p>
    <w:p w14:paraId="2629C5EC" w14:textId="58A086AF" w:rsidR="007B79E3" w:rsidRPr="0025492A" w:rsidRDefault="003856B2" w:rsidP="007B79E3">
      <w:pPr>
        <w:rPr>
          <w:rFonts w:ascii="Arial" w:hAnsi="Arial" w:cs="Arial"/>
          <w:b/>
          <w:sz w:val="22"/>
          <w:szCs w:val="22"/>
        </w:rPr>
      </w:pPr>
      <w:r>
        <w:rPr>
          <w:rFonts w:ascii="Arial" w:eastAsia="Arial" w:hAnsi="Arial" w:cs="Arial"/>
          <w:b/>
          <w:sz w:val="22"/>
          <w:szCs w:val="22"/>
          <w:lang w:val="cy" w:bidi="cy"/>
        </w:rPr>
        <w:t>F</w:t>
      </w:r>
      <w:r w:rsidR="007B79E3">
        <w:rPr>
          <w:rFonts w:ascii="Arial" w:eastAsia="Arial" w:hAnsi="Arial" w:cs="Arial"/>
          <w:b/>
          <w:sz w:val="22"/>
          <w:szCs w:val="22"/>
          <w:lang w:val="cy" w:bidi="cy"/>
        </w:rPr>
        <w:t>ersiwn:</w:t>
      </w:r>
      <w:r w:rsidR="007B79E3">
        <w:rPr>
          <w:rFonts w:ascii="Arial" w:eastAsia="Arial" w:hAnsi="Arial" w:cs="Arial"/>
          <w:b/>
          <w:sz w:val="22"/>
          <w:szCs w:val="22"/>
          <w:lang w:val="cy" w:bidi="cy"/>
        </w:rPr>
        <w:tab/>
      </w:r>
      <w:r>
        <w:rPr>
          <w:rFonts w:ascii="Arial" w:eastAsia="Arial" w:hAnsi="Arial" w:cs="Arial"/>
          <w:b/>
          <w:sz w:val="22"/>
          <w:szCs w:val="22"/>
          <w:lang w:val="cy" w:bidi="cy"/>
        </w:rPr>
        <w:tab/>
      </w:r>
      <w:r w:rsidR="007B79E3">
        <w:rPr>
          <w:rFonts w:ascii="Arial" w:eastAsia="Arial" w:hAnsi="Arial" w:cs="Arial"/>
          <w:b/>
          <w:sz w:val="22"/>
          <w:szCs w:val="22"/>
          <w:lang w:val="cy" w:bidi="cy"/>
        </w:rPr>
        <w:t>3</w:t>
      </w:r>
    </w:p>
    <w:p w14:paraId="2B9AB206" w14:textId="77777777" w:rsidR="007B79E3" w:rsidRPr="0025492A" w:rsidRDefault="002B3156" w:rsidP="007B79E3">
      <w:pPr>
        <w:rPr>
          <w:rFonts w:ascii="Arial" w:hAnsi="Arial" w:cs="Arial"/>
          <w:b/>
          <w:sz w:val="22"/>
          <w:szCs w:val="22"/>
        </w:rPr>
      </w:pPr>
      <w:r>
        <w:rPr>
          <w:rFonts w:ascii="Arial" w:eastAsia="Arial" w:hAnsi="Arial" w:cs="Arial"/>
          <w:b/>
          <w:sz w:val="22"/>
          <w:szCs w:val="22"/>
          <w:lang w:val="cy" w:bidi="cy"/>
        </w:rPr>
        <w:t xml:space="preserve">Adolygiad nesaf: </w:t>
      </w:r>
      <w:r>
        <w:rPr>
          <w:rFonts w:ascii="Arial" w:eastAsia="Arial" w:hAnsi="Arial" w:cs="Arial"/>
          <w:b/>
          <w:sz w:val="22"/>
          <w:szCs w:val="22"/>
          <w:lang w:val="cy" w:bidi="cy"/>
        </w:rPr>
        <w:tab/>
        <w:t>Gwanwyn 2023</w:t>
      </w:r>
    </w:p>
    <w:p w14:paraId="68AC4800" w14:textId="77777777" w:rsidR="007B79E3" w:rsidRPr="0025492A" w:rsidRDefault="007B79E3" w:rsidP="007B79E3">
      <w:pPr>
        <w:rPr>
          <w:rFonts w:ascii="Arial" w:hAnsi="Arial" w:cs="Arial"/>
          <w:b/>
          <w:sz w:val="22"/>
          <w:szCs w:val="22"/>
        </w:rPr>
      </w:pPr>
    </w:p>
    <w:p w14:paraId="34530E34" w14:textId="77777777" w:rsidR="007B79E3" w:rsidRDefault="007B79E3" w:rsidP="007B79E3">
      <w:pPr>
        <w:rPr>
          <w:rFonts w:ascii="Arial" w:hAnsi="Arial" w:cs="Arial"/>
          <w:b/>
          <w:sz w:val="22"/>
          <w:szCs w:val="22"/>
        </w:rPr>
      </w:pPr>
    </w:p>
    <w:p w14:paraId="7154B170" w14:textId="77777777" w:rsidR="007B79E3" w:rsidRDefault="007B79E3" w:rsidP="007B79E3">
      <w:pPr>
        <w:rPr>
          <w:rFonts w:ascii="Arial" w:hAnsi="Arial" w:cs="Arial"/>
          <w:b/>
          <w:sz w:val="22"/>
          <w:szCs w:val="22"/>
        </w:rPr>
      </w:pPr>
    </w:p>
    <w:p w14:paraId="5927F9A4" w14:textId="77777777" w:rsidR="007B79E3" w:rsidRDefault="007B79E3" w:rsidP="007B79E3">
      <w:pPr>
        <w:rPr>
          <w:rFonts w:ascii="Arial" w:hAnsi="Arial" w:cs="Arial"/>
          <w:b/>
          <w:sz w:val="22"/>
          <w:szCs w:val="22"/>
        </w:rPr>
      </w:pPr>
    </w:p>
    <w:p w14:paraId="6DA0EE67" w14:textId="77777777" w:rsidR="007B79E3" w:rsidRDefault="007B79E3" w:rsidP="007B79E3">
      <w:pPr>
        <w:rPr>
          <w:rFonts w:ascii="Arial" w:hAnsi="Arial" w:cs="Arial"/>
          <w:b/>
          <w:sz w:val="22"/>
          <w:szCs w:val="22"/>
        </w:rPr>
      </w:pPr>
    </w:p>
    <w:p w14:paraId="51E6DFDA" w14:textId="3179609B" w:rsidR="007B79E3" w:rsidRDefault="00BF07A1" w:rsidP="007B79E3">
      <w:pPr>
        <w:rPr>
          <w:rFonts w:ascii="Arial" w:hAnsi="Arial" w:cs="Arial"/>
          <w:b/>
          <w:sz w:val="22"/>
          <w:szCs w:val="22"/>
        </w:rPr>
      </w:pPr>
      <w:r>
        <w:rPr>
          <w:rFonts w:ascii="Arial" w:eastAsia="Arial" w:hAnsi="Arial" w:cs="Arial"/>
          <w:b/>
          <w:sz w:val="22"/>
          <w:szCs w:val="22"/>
          <w:lang w:val="cy" w:bidi="cy"/>
        </w:rPr>
        <w:t>Wedi’i awdurdodi gan</w:t>
      </w:r>
      <w:r w:rsidR="007B79E3">
        <w:rPr>
          <w:rFonts w:ascii="Arial" w:eastAsia="Arial" w:hAnsi="Arial" w:cs="Arial"/>
          <w:b/>
          <w:sz w:val="22"/>
          <w:szCs w:val="22"/>
          <w:lang w:val="cy" w:bidi="cy"/>
        </w:rPr>
        <w:t>:</w:t>
      </w:r>
      <w:r w:rsidR="007B79E3">
        <w:rPr>
          <w:rFonts w:ascii="Arial" w:eastAsia="Arial" w:hAnsi="Arial" w:cs="Arial"/>
          <w:b/>
          <w:sz w:val="22"/>
          <w:szCs w:val="22"/>
          <w:lang w:val="cy" w:bidi="cy"/>
        </w:rPr>
        <w:tab/>
        <w:t>G</w:t>
      </w:r>
      <w:r w:rsidR="003856B2">
        <w:rPr>
          <w:rFonts w:ascii="Arial" w:eastAsia="Arial" w:hAnsi="Arial" w:cs="Arial"/>
          <w:b/>
          <w:sz w:val="22"/>
          <w:szCs w:val="22"/>
          <w:lang w:val="cy" w:bidi="cy"/>
        </w:rPr>
        <w:t>GI</w:t>
      </w:r>
      <w:r>
        <w:rPr>
          <w:rFonts w:ascii="Arial" w:eastAsia="Arial" w:hAnsi="Arial" w:cs="Arial"/>
          <w:b/>
          <w:sz w:val="22"/>
          <w:szCs w:val="22"/>
          <w:lang w:val="cy" w:bidi="cy"/>
        </w:rPr>
        <w:t>G</w:t>
      </w:r>
      <w:r w:rsidR="007B79E3">
        <w:rPr>
          <w:rFonts w:ascii="Arial" w:eastAsia="Arial" w:hAnsi="Arial" w:cs="Arial"/>
          <w:b/>
          <w:sz w:val="22"/>
          <w:szCs w:val="22"/>
          <w:lang w:val="cy" w:bidi="cy"/>
        </w:rPr>
        <w:t xml:space="preserve">: </w:t>
      </w:r>
      <w:r w:rsidR="007B79E3">
        <w:rPr>
          <w:rFonts w:ascii="Arial" w:eastAsia="Arial" w:hAnsi="Arial" w:cs="Arial"/>
          <w:b/>
          <w:sz w:val="22"/>
          <w:szCs w:val="22"/>
          <w:lang w:val="cy" w:bidi="cy"/>
        </w:rPr>
        <w:tab/>
      </w:r>
      <w:r w:rsidR="007B79E3">
        <w:rPr>
          <w:rFonts w:ascii="Arial" w:eastAsia="Arial" w:hAnsi="Arial" w:cs="Arial"/>
          <w:b/>
          <w:sz w:val="22"/>
          <w:szCs w:val="22"/>
          <w:lang w:val="cy" w:bidi="cy"/>
        </w:rPr>
        <w:tab/>
        <w:t xml:space="preserve">  </w:t>
      </w:r>
      <w:r w:rsidR="003856B2">
        <w:rPr>
          <w:rFonts w:ascii="Arial" w:eastAsia="Arial" w:hAnsi="Arial" w:cs="Arial"/>
          <w:b/>
          <w:sz w:val="22"/>
          <w:szCs w:val="22"/>
          <w:lang w:val="cy" w:bidi="cy"/>
        </w:rPr>
        <w:tab/>
      </w:r>
      <w:r w:rsidR="003856B2">
        <w:rPr>
          <w:rFonts w:ascii="Arial" w:eastAsia="Arial" w:hAnsi="Arial" w:cs="Arial"/>
          <w:b/>
          <w:sz w:val="22"/>
          <w:szCs w:val="22"/>
          <w:lang w:val="cy" w:bidi="cy"/>
        </w:rPr>
        <w:tab/>
      </w:r>
      <w:r w:rsidR="007B79E3">
        <w:rPr>
          <w:rFonts w:ascii="Arial" w:eastAsia="Arial" w:hAnsi="Arial" w:cs="Arial"/>
          <w:b/>
          <w:sz w:val="22"/>
          <w:szCs w:val="22"/>
          <w:lang w:val="cy" w:bidi="cy"/>
        </w:rPr>
        <w:t xml:space="preserve">11 Chwefror 2020  </w:t>
      </w:r>
    </w:p>
    <w:p w14:paraId="2126808B" w14:textId="7F20CEE5" w:rsidR="007B79E3" w:rsidRDefault="007B79E3" w:rsidP="00BF07A1">
      <w:pPr>
        <w:ind w:left="2160" w:firstLine="720"/>
        <w:rPr>
          <w:rFonts w:ascii="Arial" w:hAnsi="Arial" w:cs="Arial"/>
          <w:b/>
          <w:sz w:val="22"/>
          <w:szCs w:val="22"/>
        </w:rPr>
      </w:pPr>
      <w:r>
        <w:rPr>
          <w:rFonts w:ascii="Arial" w:eastAsia="Arial" w:hAnsi="Arial" w:cs="Arial"/>
          <w:b/>
          <w:sz w:val="22"/>
          <w:szCs w:val="22"/>
          <w:lang w:val="cy" w:bidi="cy"/>
        </w:rPr>
        <w:t>Pwyllgor Archwilio</w:t>
      </w:r>
      <w:r w:rsidR="003856B2">
        <w:rPr>
          <w:rFonts w:ascii="Arial" w:eastAsia="Arial" w:hAnsi="Arial" w:cs="Arial"/>
          <w:b/>
          <w:sz w:val="22"/>
          <w:szCs w:val="22"/>
          <w:lang w:val="cy" w:bidi="cy"/>
        </w:rPr>
        <w:t>:</w:t>
      </w:r>
      <w:r>
        <w:rPr>
          <w:rFonts w:ascii="Arial" w:eastAsia="Arial" w:hAnsi="Arial" w:cs="Arial"/>
          <w:b/>
          <w:sz w:val="22"/>
          <w:szCs w:val="22"/>
          <w:lang w:val="cy" w:bidi="cy"/>
        </w:rPr>
        <w:tab/>
        <w:t xml:space="preserve">  </w:t>
      </w:r>
      <w:r w:rsidR="003856B2">
        <w:rPr>
          <w:rFonts w:ascii="Arial" w:eastAsia="Arial" w:hAnsi="Arial" w:cs="Arial"/>
          <w:b/>
          <w:sz w:val="22"/>
          <w:szCs w:val="22"/>
          <w:lang w:val="cy" w:bidi="cy"/>
        </w:rPr>
        <w:tab/>
      </w:r>
      <w:r>
        <w:rPr>
          <w:rFonts w:ascii="Arial" w:eastAsia="Arial" w:hAnsi="Arial" w:cs="Arial"/>
          <w:b/>
          <w:sz w:val="22"/>
          <w:szCs w:val="22"/>
          <w:lang w:val="cy" w:bidi="cy"/>
        </w:rPr>
        <w:t>19 Chwefror 2020</w:t>
      </w:r>
    </w:p>
    <w:p w14:paraId="5D1E1FDF" w14:textId="28AE1B7B" w:rsidR="007B79E3" w:rsidRPr="0025492A" w:rsidRDefault="007B79E3" w:rsidP="00BF07A1">
      <w:pPr>
        <w:ind w:left="2160" w:firstLine="720"/>
        <w:rPr>
          <w:rFonts w:ascii="Arial" w:hAnsi="Arial" w:cs="Arial"/>
          <w:b/>
          <w:sz w:val="22"/>
          <w:szCs w:val="22"/>
        </w:rPr>
      </w:pPr>
      <w:r>
        <w:rPr>
          <w:rFonts w:ascii="Arial" w:eastAsia="Arial" w:hAnsi="Arial" w:cs="Arial"/>
          <w:b/>
          <w:sz w:val="22"/>
          <w:szCs w:val="22"/>
          <w:lang w:val="cy" w:bidi="cy"/>
        </w:rPr>
        <w:t xml:space="preserve">Bwrdd y Llywodraethwyr:  </w:t>
      </w:r>
      <w:r w:rsidR="003856B2">
        <w:rPr>
          <w:rFonts w:ascii="Arial" w:eastAsia="Arial" w:hAnsi="Arial" w:cs="Arial"/>
          <w:b/>
          <w:sz w:val="22"/>
          <w:szCs w:val="22"/>
          <w:lang w:val="cy" w:bidi="cy"/>
        </w:rPr>
        <w:t xml:space="preserve"> </w:t>
      </w:r>
      <w:r>
        <w:rPr>
          <w:rFonts w:ascii="Arial" w:eastAsia="Arial" w:hAnsi="Arial" w:cs="Arial"/>
          <w:b/>
          <w:sz w:val="22"/>
          <w:szCs w:val="22"/>
          <w:lang w:val="cy" w:bidi="cy"/>
        </w:rPr>
        <w:t>19 Mawrth 2020</w:t>
      </w:r>
    </w:p>
    <w:p w14:paraId="67B9A3DF" w14:textId="77777777" w:rsidR="007B79E3" w:rsidRPr="0025492A" w:rsidRDefault="007B79E3" w:rsidP="007B79E3">
      <w:pPr>
        <w:rPr>
          <w:rFonts w:ascii="Arial" w:hAnsi="Arial" w:cs="Arial"/>
          <w:b/>
          <w:sz w:val="22"/>
          <w:szCs w:val="22"/>
        </w:rPr>
      </w:pPr>
    </w:p>
    <w:p w14:paraId="57D09780" w14:textId="77777777" w:rsidR="007B79E3" w:rsidRPr="0025492A" w:rsidRDefault="007B79E3" w:rsidP="007B79E3">
      <w:pPr>
        <w:rPr>
          <w:rFonts w:ascii="Arial" w:hAnsi="Arial" w:cs="Arial"/>
          <w:b/>
          <w:sz w:val="22"/>
          <w:szCs w:val="22"/>
        </w:rPr>
      </w:pPr>
    </w:p>
    <w:p w14:paraId="7850DC25" w14:textId="77777777" w:rsidR="007B79E3" w:rsidRPr="0025492A" w:rsidRDefault="007B79E3" w:rsidP="007B79E3">
      <w:pPr>
        <w:rPr>
          <w:rFonts w:ascii="Arial" w:hAnsi="Arial" w:cs="Arial"/>
          <w:b/>
          <w:sz w:val="22"/>
          <w:szCs w:val="22"/>
        </w:rPr>
      </w:pPr>
    </w:p>
    <w:p w14:paraId="511A5EB1" w14:textId="77777777" w:rsidR="007B79E3" w:rsidRPr="0025492A" w:rsidRDefault="007B79E3" w:rsidP="007B79E3">
      <w:pPr>
        <w:rPr>
          <w:rFonts w:ascii="Arial" w:hAnsi="Arial" w:cs="Arial"/>
          <w:b/>
          <w:sz w:val="22"/>
          <w:szCs w:val="22"/>
        </w:rPr>
      </w:pPr>
    </w:p>
    <w:p w14:paraId="7BAF91D3" w14:textId="77777777" w:rsidR="007B79E3" w:rsidRPr="0025492A" w:rsidRDefault="007B79E3" w:rsidP="007B79E3">
      <w:pPr>
        <w:rPr>
          <w:rFonts w:ascii="Arial" w:hAnsi="Arial" w:cs="Arial"/>
          <w:b/>
          <w:sz w:val="22"/>
          <w:szCs w:val="22"/>
        </w:rPr>
      </w:pPr>
    </w:p>
    <w:p w14:paraId="197A5094" w14:textId="77777777" w:rsidR="007B79E3" w:rsidRPr="0025492A" w:rsidRDefault="007B79E3" w:rsidP="007B79E3">
      <w:pPr>
        <w:rPr>
          <w:rFonts w:ascii="Arial" w:hAnsi="Arial" w:cs="Arial"/>
          <w:b/>
          <w:sz w:val="22"/>
          <w:szCs w:val="22"/>
        </w:rPr>
      </w:pPr>
    </w:p>
    <w:tbl>
      <w:tblPr>
        <w:tblW w:w="0" w:type="auto"/>
        <w:tblLook w:val="01E0" w:firstRow="1" w:lastRow="1" w:firstColumn="1" w:lastColumn="1" w:noHBand="0" w:noVBand="0"/>
      </w:tblPr>
      <w:tblGrid>
        <w:gridCol w:w="3081"/>
        <w:gridCol w:w="3082"/>
        <w:gridCol w:w="3082"/>
      </w:tblGrid>
      <w:tr w:rsidR="007B79E3" w:rsidRPr="00DC48D9" w14:paraId="3ABEFA25" w14:textId="77777777" w:rsidTr="00AC504C">
        <w:trPr>
          <w:trHeight w:val="1530"/>
        </w:trPr>
        <w:tc>
          <w:tcPr>
            <w:tcW w:w="3081" w:type="dxa"/>
          </w:tcPr>
          <w:p w14:paraId="0471FA3D" w14:textId="77777777" w:rsidR="007B79E3" w:rsidRPr="00DC48D9" w:rsidRDefault="00872BA6" w:rsidP="00AC504C">
            <w:pPr>
              <w:jc w:val="center"/>
              <w:rPr>
                <w:rFonts w:ascii="Arial" w:hAnsi="Arial" w:cs="Arial"/>
                <w:caps/>
                <w:sz w:val="22"/>
                <w:szCs w:val="22"/>
              </w:rPr>
            </w:pPr>
            <w:r>
              <w:rPr>
                <w:rFonts w:ascii="Arial" w:eastAsia="Arial" w:hAnsi="Arial" w:cs="Arial"/>
                <w:noProof/>
                <w:sz w:val="22"/>
                <w:szCs w:val="22"/>
                <w:lang w:val="cy" w:bidi="cy"/>
              </w:rPr>
              <w:drawing>
                <wp:inline distT="0" distB="0" distL="0" distR="0" wp14:anchorId="7A80CABC" wp14:editId="5523DBB1">
                  <wp:extent cx="1354455" cy="82105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4455" cy="821055"/>
                          </a:xfrm>
                          <a:prstGeom prst="rect">
                            <a:avLst/>
                          </a:prstGeom>
                          <a:noFill/>
                          <a:ln>
                            <a:noFill/>
                          </a:ln>
                        </pic:spPr>
                      </pic:pic>
                    </a:graphicData>
                  </a:graphic>
                </wp:inline>
              </w:drawing>
            </w:r>
          </w:p>
        </w:tc>
        <w:tc>
          <w:tcPr>
            <w:tcW w:w="3082" w:type="dxa"/>
          </w:tcPr>
          <w:p w14:paraId="239999AE" w14:textId="77777777" w:rsidR="007B79E3" w:rsidRPr="00DC48D9" w:rsidRDefault="00872BA6" w:rsidP="00AC504C">
            <w:pPr>
              <w:jc w:val="center"/>
              <w:rPr>
                <w:rFonts w:ascii="Arial" w:hAnsi="Arial" w:cs="Arial"/>
                <w:caps/>
                <w:sz w:val="22"/>
                <w:szCs w:val="22"/>
              </w:rPr>
            </w:pPr>
            <w:r>
              <w:rPr>
                <w:rFonts w:ascii="Arial" w:eastAsia="Arial" w:hAnsi="Arial" w:cs="Arial"/>
                <w:noProof/>
                <w:sz w:val="22"/>
                <w:szCs w:val="22"/>
                <w:lang w:val="cy" w:bidi="cy"/>
              </w:rPr>
              <w:drawing>
                <wp:inline distT="0" distB="0" distL="0" distR="0" wp14:anchorId="0C234130" wp14:editId="5BAFF06A">
                  <wp:extent cx="635000" cy="54165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0" cy="541655"/>
                          </a:xfrm>
                          <a:prstGeom prst="rect">
                            <a:avLst/>
                          </a:prstGeom>
                          <a:noFill/>
                          <a:ln>
                            <a:noFill/>
                          </a:ln>
                        </pic:spPr>
                      </pic:pic>
                    </a:graphicData>
                  </a:graphic>
                </wp:inline>
              </w:drawing>
            </w:r>
          </w:p>
        </w:tc>
        <w:tc>
          <w:tcPr>
            <w:tcW w:w="3082" w:type="dxa"/>
          </w:tcPr>
          <w:p w14:paraId="56A95F6F" w14:textId="77777777" w:rsidR="007B79E3" w:rsidRPr="00DC48D9" w:rsidRDefault="007B79E3" w:rsidP="00AC504C">
            <w:pPr>
              <w:rPr>
                <w:rFonts w:ascii="Arial" w:hAnsi="Arial" w:cs="Arial"/>
                <w:sz w:val="22"/>
                <w:szCs w:val="22"/>
              </w:rPr>
            </w:pPr>
          </w:p>
        </w:tc>
      </w:tr>
    </w:tbl>
    <w:p w14:paraId="4B8F2898" w14:textId="05129436" w:rsidR="00EB5212" w:rsidRPr="00EB5212" w:rsidRDefault="00EB5212" w:rsidP="00FC0DC0">
      <w:pPr>
        <w:jc w:val="center"/>
        <w:rPr>
          <w:rFonts w:ascii="Arial Narrow" w:hAnsi="Arial Narrow"/>
          <w:b/>
          <w:bCs/>
        </w:rPr>
      </w:pPr>
      <w:r w:rsidRPr="00EB5212">
        <w:rPr>
          <w:rFonts w:ascii="Arial Narrow" w:eastAsia="Arial Narrow" w:hAnsi="Arial Narrow" w:cs="Arial Narrow"/>
          <w:b/>
          <w:lang w:val="cy" w:bidi="cy"/>
        </w:rPr>
        <w:br w:type="page"/>
      </w:r>
      <w:r w:rsidRPr="00EB5212">
        <w:rPr>
          <w:rFonts w:ascii="Arial Narrow" w:eastAsia="Arial Narrow" w:hAnsi="Arial Narrow" w:cs="Arial Narrow"/>
          <w:b/>
          <w:lang w:val="cy" w:bidi="cy"/>
        </w:rPr>
        <w:lastRenderedPageBreak/>
        <w:t xml:space="preserve">POLISI </w:t>
      </w:r>
      <w:r w:rsidR="003856B2">
        <w:rPr>
          <w:rFonts w:ascii="Arial Narrow" w:eastAsia="Arial Narrow" w:hAnsi="Arial Narrow" w:cs="Arial Narrow"/>
          <w:b/>
          <w:lang w:val="cy" w:bidi="cy"/>
        </w:rPr>
        <w:t>ATAL GWYNGALCHU ARIAN</w:t>
      </w:r>
    </w:p>
    <w:p w14:paraId="4E15302D" w14:textId="77777777" w:rsidR="00EB5212" w:rsidRPr="00EB5212" w:rsidRDefault="00EB5212" w:rsidP="00EB5212">
      <w:pPr>
        <w:jc w:val="center"/>
        <w:rPr>
          <w:rFonts w:ascii="Arial Narrow" w:hAnsi="Arial Narrow"/>
          <w:b/>
          <w:bCs/>
        </w:rPr>
      </w:pPr>
      <w:r w:rsidRPr="00EB5212">
        <w:rPr>
          <w:rFonts w:ascii="Arial Narrow" w:eastAsia="Arial Narrow" w:hAnsi="Arial Narrow" w:cs="Arial Narrow"/>
          <w:b/>
          <w:lang w:val="cy" w:bidi="cy"/>
        </w:rPr>
        <w:t>&amp;</w:t>
      </w:r>
    </w:p>
    <w:p w14:paraId="1DE609D6" w14:textId="77777777" w:rsidR="00EB5212" w:rsidRPr="00EB5212" w:rsidRDefault="00EB5212" w:rsidP="00EB5212">
      <w:pPr>
        <w:jc w:val="center"/>
        <w:rPr>
          <w:rFonts w:ascii="Arial Narrow" w:hAnsi="Arial Narrow"/>
        </w:rPr>
      </w:pPr>
      <w:r w:rsidRPr="00EB5212">
        <w:rPr>
          <w:rFonts w:ascii="Arial Narrow" w:eastAsia="Arial Narrow" w:hAnsi="Arial Narrow" w:cs="Arial Narrow"/>
          <w:b/>
          <w:lang w:val="cy" w:bidi="cy"/>
        </w:rPr>
        <w:t>DEDDF ENILLION TROSEDDU</w:t>
      </w:r>
    </w:p>
    <w:p w14:paraId="1D142844" w14:textId="77777777" w:rsidR="00EB5212" w:rsidRPr="00EB5212" w:rsidRDefault="00EB5212" w:rsidP="00EB5212">
      <w:pPr>
        <w:pStyle w:val="NormalIndent"/>
        <w:spacing w:line="240" w:lineRule="auto"/>
        <w:ind w:left="360"/>
        <w:rPr>
          <w:rFonts w:ascii="Arial Narrow" w:hAnsi="Arial Narrow"/>
          <w:bCs/>
          <w:szCs w:val="24"/>
        </w:rPr>
      </w:pPr>
    </w:p>
    <w:p w14:paraId="29598428" w14:textId="77777777" w:rsidR="00A542BC" w:rsidRPr="001C08B3" w:rsidRDefault="00A542BC" w:rsidP="001C08B3">
      <w:pPr>
        <w:pStyle w:val="NormalIndent"/>
        <w:spacing w:line="240" w:lineRule="auto"/>
        <w:ind w:left="360"/>
        <w:rPr>
          <w:rFonts w:ascii="Arial" w:hAnsi="Arial" w:cs="Arial"/>
          <w:b/>
          <w:sz w:val="22"/>
          <w:szCs w:val="22"/>
        </w:rPr>
      </w:pPr>
      <w:r w:rsidRPr="001C08B3">
        <w:rPr>
          <w:rFonts w:ascii="Arial" w:eastAsia="Arial" w:hAnsi="Arial" w:cs="Arial"/>
          <w:b/>
          <w:sz w:val="22"/>
          <w:szCs w:val="22"/>
          <w:lang w:val="cy" w:bidi="cy"/>
        </w:rPr>
        <w:t>Cwmpas a Phwrpas</w:t>
      </w:r>
    </w:p>
    <w:p w14:paraId="6A2FC8FF" w14:textId="0650C611" w:rsidR="00263701" w:rsidRPr="003856B2" w:rsidRDefault="00A542BC" w:rsidP="003856B2">
      <w:pPr>
        <w:pStyle w:val="NormalIndent"/>
        <w:spacing w:line="240" w:lineRule="auto"/>
        <w:ind w:left="360"/>
        <w:rPr>
          <w:rFonts w:ascii="Arial" w:eastAsia="Arial" w:hAnsi="Arial" w:cs="Arial"/>
          <w:sz w:val="22"/>
          <w:szCs w:val="22"/>
          <w:lang w:val="cy" w:bidi="cy"/>
        </w:rPr>
      </w:pPr>
      <w:r w:rsidRPr="001C08B3">
        <w:rPr>
          <w:rFonts w:ascii="Arial" w:eastAsia="Arial" w:hAnsi="Arial" w:cs="Arial"/>
          <w:sz w:val="22"/>
          <w:szCs w:val="22"/>
          <w:lang w:val="cy" w:bidi="cy"/>
        </w:rPr>
        <w:t xml:space="preserve">Mae gwyngalchu arian yn drosedd. Mae'r Polisi </w:t>
      </w:r>
      <w:r w:rsidR="003856B2">
        <w:rPr>
          <w:rFonts w:ascii="Arial" w:eastAsia="Arial" w:hAnsi="Arial" w:cs="Arial"/>
          <w:sz w:val="22"/>
          <w:szCs w:val="22"/>
          <w:lang w:val="cy" w:bidi="cy"/>
        </w:rPr>
        <w:t>Atal Gwyngalchu Arian</w:t>
      </w:r>
      <w:r w:rsidRPr="001C08B3">
        <w:rPr>
          <w:rFonts w:ascii="Arial" w:eastAsia="Arial" w:hAnsi="Arial" w:cs="Arial"/>
          <w:sz w:val="22"/>
          <w:szCs w:val="22"/>
          <w:lang w:val="cy" w:bidi="cy"/>
        </w:rPr>
        <w:t xml:space="preserve"> (A</w:t>
      </w:r>
      <w:r w:rsidR="00BF07A1">
        <w:rPr>
          <w:rFonts w:ascii="Arial" w:eastAsia="Arial" w:hAnsi="Arial" w:cs="Arial"/>
          <w:sz w:val="22"/>
          <w:szCs w:val="22"/>
          <w:lang w:val="cy" w:bidi="cy"/>
        </w:rPr>
        <w:t>GA</w:t>
      </w:r>
      <w:r w:rsidRPr="001C08B3">
        <w:rPr>
          <w:rFonts w:ascii="Arial" w:eastAsia="Arial" w:hAnsi="Arial" w:cs="Arial"/>
          <w:sz w:val="22"/>
          <w:szCs w:val="22"/>
          <w:lang w:val="cy" w:bidi="cy"/>
        </w:rPr>
        <w:t xml:space="preserve">) yn nodi ymrwymiad Prifysgol </w:t>
      </w:r>
      <w:r w:rsidR="003856B2">
        <w:rPr>
          <w:rFonts w:ascii="Arial" w:eastAsia="Arial" w:hAnsi="Arial" w:cs="Arial"/>
          <w:sz w:val="22"/>
          <w:szCs w:val="22"/>
          <w:lang w:val="cy" w:bidi="cy"/>
        </w:rPr>
        <w:t>M</w:t>
      </w:r>
      <w:r w:rsidRPr="001C08B3">
        <w:rPr>
          <w:rFonts w:ascii="Arial" w:eastAsia="Arial" w:hAnsi="Arial" w:cs="Arial"/>
          <w:sz w:val="22"/>
          <w:szCs w:val="22"/>
          <w:lang w:val="cy" w:bidi="cy"/>
        </w:rPr>
        <w:t xml:space="preserve">etropolitan Caerdydd i leihau risgiau'r Brifysgol mewn perthynas â golchi arian, mae gan y Brifysgol ymagwedd dim goddefgarwch tuag at arferion o'r fath. Mae'r cosbau am droseddau golchi arian yn ddifrifol a gallant olygu hyd at 14 mlynedd o garchar a/neu ddirwy ddiderfyn i'r gweithwyr a'r gweithrediaethau sy'n gyfrifol, yn ogystal â niwed sylweddol i enw da'r Brifysgol. </w:t>
      </w:r>
    </w:p>
    <w:p w14:paraId="463ED001" w14:textId="77777777" w:rsidR="00A542BC" w:rsidRPr="001C08B3" w:rsidRDefault="00A542BC" w:rsidP="001C08B3">
      <w:pPr>
        <w:pStyle w:val="NormalIndent"/>
        <w:spacing w:line="240" w:lineRule="auto"/>
        <w:ind w:left="360"/>
        <w:rPr>
          <w:rFonts w:ascii="Arial" w:hAnsi="Arial" w:cs="Arial"/>
          <w:sz w:val="22"/>
          <w:szCs w:val="22"/>
        </w:rPr>
      </w:pPr>
      <w:r w:rsidRPr="001C08B3">
        <w:rPr>
          <w:rFonts w:ascii="Arial" w:eastAsia="Arial" w:hAnsi="Arial" w:cs="Arial"/>
          <w:sz w:val="22"/>
          <w:szCs w:val="22"/>
          <w:lang w:val="cy" w:bidi="cy"/>
        </w:rPr>
        <w:t>Mae'r polisi hwn yn berthnasol i holl staff y Brifysgol a'i his-gwmnïau. Mae'r un mor berthnasol i bob maes incwm a gwariant. Mae'r polisi hefyd yn berthnasol i bartneriaid y Brifysgol.</w:t>
      </w:r>
    </w:p>
    <w:p w14:paraId="72BE8962" w14:textId="39826F4B" w:rsidR="006274DF" w:rsidRPr="001C08B3" w:rsidRDefault="001F076D" w:rsidP="001C08B3">
      <w:pPr>
        <w:pStyle w:val="NormalIndent"/>
        <w:spacing w:line="240" w:lineRule="auto"/>
        <w:ind w:left="360"/>
        <w:rPr>
          <w:rFonts w:ascii="Arial" w:hAnsi="Arial" w:cs="Arial"/>
          <w:sz w:val="22"/>
          <w:szCs w:val="22"/>
        </w:rPr>
      </w:pPr>
      <w:r w:rsidRPr="001C08B3">
        <w:rPr>
          <w:rFonts w:ascii="Arial" w:eastAsia="Arial" w:hAnsi="Arial" w:cs="Arial"/>
          <w:sz w:val="22"/>
          <w:szCs w:val="22"/>
          <w:lang w:val="cy" w:bidi="cy"/>
        </w:rPr>
        <w:t xml:space="preserve">Mae'r </w:t>
      </w:r>
      <w:r w:rsidR="003856B2" w:rsidRPr="001C08B3">
        <w:rPr>
          <w:rFonts w:ascii="Arial" w:eastAsia="Arial" w:hAnsi="Arial" w:cs="Arial"/>
          <w:sz w:val="22"/>
          <w:szCs w:val="22"/>
          <w:lang w:val="cy" w:bidi="cy"/>
        </w:rPr>
        <w:t xml:space="preserve">Polisi </w:t>
      </w:r>
      <w:r w:rsidR="003856B2">
        <w:rPr>
          <w:rFonts w:ascii="Arial" w:eastAsia="Arial" w:hAnsi="Arial" w:cs="Arial"/>
          <w:sz w:val="22"/>
          <w:szCs w:val="22"/>
          <w:lang w:val="cy" w:bidi="cy"/>
        </w:rPr>
        <w:t>Atal Gwyngalchu Arian</w:t>
      </w:r>
      <w:r w:rsidR="003856B2" w:rsidRPr="001C08B3">
        <w:rPr>
          <w:rFonts w:ascii="Arial" w:eastAsia="Arial" w:hAnsi="Arial" w:cs="Arial"/>
          <w:sz w:val="22"/>
          <w:szCs w:val="22"/>
          <w:lang w:val="cy" w:bidi="cy"/>
        </w:rPr>
        <w:t xml:space="preserve"> </w:t>
      </w:r>
      <w:r w:rsidRPr="001C08B3">
        <w:rPr>
          <w:rFonts w:ascii="Arial" w:eastAsia="Arial" w:hAnsi="Arial" w:cs="Arial"/>
          <w:sz w:val="22"/>
          <w:szCs w:val="22"/>
          <w:lang w:val="cy" w:bidi="cy"/>
        </w:rPr>
        <w:t>yn un o gyfres o bolisïau a dylid ei ddarllen ar y cyd â'r canlynol:</w:t>
      </w:r>
    </w:p>
    <w:p w14:paraId="12A95856" w14:textId="77777777" w:rsidR="006274DF" w:rsidRPr="001C08B3" w:rsidRDefault="006274DF" w:rsidP="001C08B3">
      <w:pPr>
        <w:pStyle w:val="NormalIndent"/>
        <w:spacing w:after="0" w:line="240" w:lineRule="auto"/>
        <w:ind w:left="360"/>
        <w:rPr>
          <w:rFonts w:ascii="Arial" w:hAnsi="Arial" w:cs="Arial"/>
          <w:sz w:val="22"/>
          <w:szCs w:val="22"/>
        </w:rPr>
      </w:pPr>
      <w:r w:rsidRPr="001C08B3">
        <w:rPr>
          <w:rFonts w:ascii="Arial" w:eastAsia="Arial" w:hAnsi="Arial" w:cs="Arial"/>
          <w:sz w:val="22"/>
          <w:szCs w:val="22"/>
          <w:lang w:val="cy" w:bidi="cy"/>
        </w:rPr>
        <w:t>Rheoliadau Ariannol</w:t>
      </w:r>
    </w:p>
    <w:p w14:paraId="05AE85BB" w14:textId="465E948D" w:rsidR="006274DF" w:rsidRPr="001C08B3" w:rsidRDefault="006274DF" w:rsidP="001C08B3">
      <w:pPr>
        <w:pStyle w:val="NormalIndent"/>
        <w:spacing w:after="0" w:line="240" w:lineRule="auto"/>
        <w:ind w:left="360"/>
        <w:rPr>
          <w:rFonts w:ascii="Arial" w:hAnsi="Arial" w:cs="Arial"/>
          <w:sz w:val="22"/>
          <w:szCs w:val="22"/>
        </w:rPr>
      </w:pPr>
      <w:r w:rsidRPr="001C08B3">
        <w:rPr>
          <w:rFonts w:ascii="Arial" w:eastAsia="Arial" w:hAnsi="Arial" w:cs="Arial"/>
          <w:sz w:val="22"/>
          <w:szCs w:val="22"/>
          <w:lang w:val="cy" w:bidi="cy"/>
        </w:rPr>
        <w:t xml:space="preserve">Polisi </w:t>
      </w:r>
      <w:r w:rsidR="00BF07A1">
        <w:rPr>
          <w:rFonts w:ascii="Arial" w:eastAsia="Arial" w:hAnsi="Arial" w:cs="Arial"/>
          <w:sz w:val="22"/>
          <w:szCs w:val="22"/>
          <w:lang w:val="cy" w:bidi="cy"/>
        </w:rPr>
        <w:t xml:space="preserve">Atal </w:t>
      </w:r>
      <w:r w:rsidRPr="001C08B3">
        <w:rPr>
          <w:rFonts w:ascii="Arial" w:eastAsia="Arial" w:hAnsi="Arial" w:cs="Arial"/>
          <w:sz w:val="22"/>
          <w:szCs w:val="22"/>
          <w:lang w:val="cy" w:bidi="cy"/>
        </w:rPr>
        <w:t>L</w:t>
      </w:r>
      <w:r w:rsidR="00BF07A1">
        <w:rPr>
          <w:rFonts w:ascii="Arial" w:eastAsia="Arial" w:hAnsi="Arial" w:cs="Arial"/>
          <w:sz w:val="22"/>
          <w:szCs w:val="22"/>
          <w:lang w:val="cy" w:bidi="cy"/>
        </w:rPr>
        <w:t>l</w:t>
      </w:r>
      <w:r w:rsidRPr="001C08B3">
        <w:rPr>
          <w:rFonts w:ascii="Arial" w:eastAsia="Arial" w:hAnsi="Arial" w:cs="Arial"/>
          <w:sz w:val="22"/>
          <w:szCs w:val="22"/>
          <w:lang w:val="cy" w:bidi="cy"/>
        </w:rPr>
        <w:t>wgrwobrwyo a Llygredigaeth</w:t>
      </w:r>
    </w:p>
    <w:p w14:paraId="134D0A0A" w14:textId="77777777" w:rsidR="006274DF" w:rsidRPr="001C08B3" w:rsidRDefault="006274DF" w:rsidP="001C08B3">
      <w:pPr>
        <w:pStyle w:val="NormalIndent"/>
        <w:spacing w:after="0" w:line="240" w:lineRule="auto"/>
        <w:ind w:left="360"/>
        <w:rPr>
          <w:rFonts w:ascii="Arial" w:hAnsi="Arial" w:cs="Arial"/>
          <w:sz w:val="22"/>
          <w:szCs w:val="22"/>
        </w:rPr>
      </w:pPr>
      <w:r w:rsidRPr="001C08B3">
        <w:rPr>
          <w:rFonts w:ascii="Arial" w:eastAsia="Arial" w:hAnsi="Arial" w:cs="Arial"/>
          <w:sz w:val="22"/>
          <w:szCs w:val="22"/>
          <w:lang w:val="cy" w:bidi="cy"/>
        </w:rPr>
        <w:t>Polisi Rhoddion a Lletygarwch</w:t>
      </w:r>
    </w:p>
    <w:p w14:paraId="0D86D077" w14:textId="77777777" w:rsidR="006274DF" w:rsidRPr="001C08B3" w:rsidRDefault="006274DF" w:rsidP="001C08B3">
      <w:pPr>
        <w:pStyle w:val="NormalIndent"/>
        <w:spacing w:after="0" w:line="240" w:lineRule="auto"/>
        <w:ind w:left="360"/>
        <w:rPr>
          <w:rFonts w:ascii="Arial" w:hAnsi="Arial" w:cs="Arial"/>
          <w:sz w:val="22"/>
          <w:szCs w:val="22"/>
        </w:rPr>
      </w:pPr>
      <w:r w:rsidRPr="001C08B3">
        <w:rPr>
          <w:rFonts w:ascii="Arial" w:eastAsia="Arial" w:hAnsi="Arial" w:cs="Arial"/>
          <w:sz w:val="22"/>
          <w:szCs w:val="22"/>
          <w:lang w:val="cy" w:bidi="cy"/>
        </w:rPr>
        <w:t>Polisi Chwythu'r Chwiban</w:t>
      </w:r>
    </w:p>
    <w:p w14:paraId="07F82CDE" w14:textId="1B8E3479" w:rsidR="006274DF" w:rsidRPr="001C08B3" w:rsidRDefault="006274DF" w:rsidP="001C08B3">
      <w:pPr>
        <w:pStyle w:val="NormalIndent"/>
        <w:spacing w:after="0" w:line="240" w:lineRule="auto"/>
        <w:ind w:left="360"/>
        <w:rPr>
          <w:rFonts w:ascii="Arial" w:hAnsi="Arial" w:cs="Arial"/>
          <w:sz w:val="22"/>
          <w:szCs w:val="22"/>
        </w:rPr>
      </w:pPr>
      <w:r w:rsidRPr="001C08B3">
        <w:rPr>
          <w:rFonts w:ascii="Arial" w:eastAsia="Arial" w:hAnsi="Arial" w:cs="Arial"/>
          <w:sz w:val="22"/>
          <w:szCs w:val="22"/>
          <w:lang w:val="cy" w:bidi="cy"/>
        </w:rPr>
        <w:t xml:space="preserve">Polisi </w:t>
      </w:r>
      <w:r w:rsidR="00BF07A1">
        <w:rPr>
          <w:rFonts w:ascii="Arial" w:eastAsia="Arial" w:hAnsi="Arial" w:cs="Arial"/>
          <w:sz w:val="22"/>
          <w:szCs w:val="22"/>
          <w:lang w:val="cy" w:bidi="cy"/>
        </w:rPr>
        <w:t>Atal T</w:t>
      </w:r>
      <w:r w:rsidRPr="001C08B3">
        <w:rPr>
          <w:rFonts w:ascii="Arial" w:eastAsia="Arial" w:hAnsi="Arial" w:cs="Arial"/>
          <w:sz w:val="22"/>
          <w:szCs w:val="22"/>
          <w:lang w:val="cy" w:bidi="cy"/>
        </w:rPr>
        <w:t>wyll a Llygredd</w:t>
      </w:r>
    </w:p>
    <w:p w14:paraId="56DDE6A3" w14:textId="77777777" w:rsidR="006274DF" w:rsidRDefault="006274DF" w:rsidP="0090659E">
      <w:pPr>
        <w:pStyle w:val="NormalIndent"/>
        <w:spacing w:after="0" w:line="240" w:lineRule="auto"/>
        <w:ind w:left="360"/>
        <w:rPr>
          <w:rFonts w:ascii="Arial" w:hAnsi="Arial" w:cs="Arial"/>
          <w:sz w:val="22"/>
          <w:szCs w:val="22"/>
        </w:rPr>
      </w:pPr>
      <w:r w:rsidRPr="001C08B3">
        <w:rPr>
          <w:rFonts w:ascii="Arial" w:eastAsia="Arial" w:hAnsi="Arial" w:cs="Arial"/>
          <w:sz w:val="22"/>
          <w:szCs w:val="22"/>
          <w:lang w:val="cy" w:bidi="cy"/>
        </w:rPr>
        <w:t>Canllawiau'r Ddeddf Cyllid Troseddol</w:t>
      </w:r>
    </w:p>
    <w:p w14:paraId="19E5D894" w14:textId="77777777" w:rsidR="0090659E" w:rsidRPr="001C08B3" w:rsidRDefault="0090659E" w:rsidP="0090659E">
      <w:pPr>
        <w:pStyle w:val="NormalIndent"/>
        <w:spacing w:after="0" w:line="240" w:lineRule="auto"/>
        <w:ind w:left="360"/>
        <w:rPr>
          <w:rFonts w:ascii="Arial" w:hAnsi="Arial" w:cs="Arial"/>
          <w:sz w:val="22"/>
          <w:szCs w:val="22"/>
        </w:rPr>
      </w:pPr>
    </w:p>
    <w:p w14:paraId="21B265AE" w14:textId="09DF3AF9" w:rsidR="00EB5212" w:rsidRPr="001C08B3" w:rsidRDefault="00EB5212" w:rsidP="001C08B3">
      <w:pPr>
        <w:pStyle w:val="NormalIndent"/>
        <w:spacing w:line="240" w:lineRule="auto"/>
        <w:ind w:left="360"/>
        <w:rPr>
          <w:rFonts w:ascii="Arial" w:hAnsi="Arial" w:cs="Arial"/>
          <w:b/>
          <w:sz w:val="22"/>
          <w:szCs w:val="22"/>
        </w:rPr>
      </w:pPr>
      <w:r w:rsidRPr="001C08B3">
        <w:rPr>
          <w:rFonts w:ascii="Arial" w:eastAsia="Arial" w:hAnsi="Arial" w:cs="Arial"/>
          <w:b/>
          <w:sz w:val="22"/>
          <w:szCs w:val="22"/>
          <w:lang w:val="cy" w:bidi="cy"/>
        </w:rPr>
        <w:t>Beth yw g</w:t>
      </w:r>
      <w:r w:rsidR="00BF07A1">
        <w:rPr>
          <w:rFonts w:ascii="Arial" w:eastAsia="Arial" w:hAnsi="Arial" w:cs="Arial"/>
          <w:b/>
          <w:sz w:val="22"/>
          <w:szCs w:val="22"/>
          <w:lang w:val="cy" w:bidi="cy"/>
        </w:rPr>
        <w:t>wyngalchu</w:t>
      </w:r>
      <w:r w:rsidRPr="001C08B3">
        <w:rPr>
          <w:rFonts w:ascii="Arial" w:eastAsia="Arial" w:hAnsi="Arial" w:cs="Arial"/>
          <w:b/>
          <w:sz w:val="22"/>
          <w:szCs w:val="22"/>
          <w:lang w:val="cy" w:bidi="cy"/>
        </w:rPr>
        <w:t xml:space="preserve"> arian?</w:t>
      </w:r>
    </w:p>
    <w:p w14:paraId="53F39BBA" w14:textId="53E612EF" w:rsidR="00EB5212" w:rsidRPr="001C08B3" w:rsidRDefault="00EB5212" w:rsidP="001C08B3">
      <w:pPr>
        <w:pStyle w:val="Heading2"/>
        <w:numPr>
          <w:ilvl w:val="0"/>
          <w:numId w:val="2"/>
        </w:numPr>
        <w:spacing w:line="240" w:lineRule="auto"/>
        <w:rPr>
          <w:rFonts w:ascii="Arial" w:hAnsi="Arial" w:cs="Arial"/>
          <w:sz w:val="22"/>
          <w:szCs w:val="22"/>
        </w:rPr>
      </w:pPr>
      <w:r w:rsidRPr="001C08B3">
        <w:rPr>
          <w:rFonts w:ascii="Arial" w:eastAsia="Arial" w:hAnsi="Arial" w:cs="Arial"/>
          <w:sz w:val="22"/>
          <w:szCs w:val="22"/>
          <w:lang w:val="cy" w:bidi="cy"/>
        </w:rPr>
        <w:t>Mae g</w:t>
      </w:r>
      <w:r w:rsidR="00BF07A1">
        <w:rPr>
          <w:rFonts w:ascii="Arial" w:eastAsia="Arial" w:hAnsi="Arial" w:cs="Arial"/>
          <w:sz w:val="22"/>
          <w:szCs w:val="22"/>
          <w:lang w:val="cy" w:bidi="cy"/>
        </w:rPr>
        <w:t>wyngalchu</w:t>
      </w:r>
      <w:r w:rsidRPr="001C08B3">
        <w:rPr>
          <w:rFonts w:ascii="Arial" w:eastAsia="Arial" w:hAnsi="Arial" w:cs="Arial"/>
          <w:sz w:val="22"/>
          <w:szCs w:val="22"/>
          <w:lang w:val="cy" w:bidi="cy"/>
        </w:rPr>
        <w:t xml:space="preserve"> arian yn derm cyffredinol ar gyfer unrhyw ddull o guddio tarddiad arian "budr" neu droseddol. Gall yr arian hwn fod yn enillion gweithgarwch troseddol gan gynnwys terfysgaeth, masnachu mewn cyffuriau, llygredd, osgoi trethi, a dwyn.</w:t>
      </w:r>
    </w:p>
    <w:p w14:paraId="43AA0E67" w14:textId="2262EB6B" w:rsidR="00EB5212" w:rsidRPr="001C08B3" w:rsidRDefault="00EB5212" w:rsidP="001C08B3">
      <w:pPr>
        <w:pStyle w:val="Heading2"/>
        <w:numPr>
          <w:ilvl w:val="0"/>
          <w:numId w:val="2"/>
        </w:numPr>
        <w:spacing w:line="240" w:lineRule="auto"/>
        <w:rPr>
          <w:rFonts w:ascii="Arial" w:hAnsi="Arial" w:cs="Arial"/>
          <w:sz w:val="22"/>
          <w:szCs w:val="22"/>
        </w:rPr>
      </w:pPr>
      <w:r w:rsidRPr="001C08B3">
        <w:rPr>
          <w:rFonts w:ascii="Arial" w:eastAsia="Arial" w:hAnsi="Arial" w:cs="Arial"/>
          <w:sz w:val="22"/>
          <w:szCs w:val="22"/>
          <w:lang w:val="cy" w:bidi="cy"/>
        </w:rPr>
        <w:t xml:space="preserve">Diben gwyngalchu arian yw cuddio tarddiad yr arian budr fel ei bod yn ymddangos ei fod wedi dod o ffynhonnell ddilys. Yn anffodus, nid oes yr un sefydliad yn ddiogel rhag y bygythiad o </w:t>
      </w:r>
      <w:r w:rsidR="00BF07A1">
        <w:rPr>
          <w:rFonts w:ascii="Arial" w:eastAsia="Arial" w:hAnsi="Arial" w:cs="Arial"/>
          <w:sz w:val="22"/>
          <w:szCs w:val="22"/>
          <w:lang w:val="cy" w:bidi="cy"/>
        </w:rPr>
        <w:t>wyngalchu</w:t>
      </w:r>
      <w:r w:rsidRPr="001C08B3">
        <w:rPr>
          <w:rFonts w:ascii="Arial" w:eastAsia="Arial" w:hAnsi="Arial" w:cs="Arial"/>
          <w:sz w:val="22"/>
          <w:szCs w:val="22"/>
          <w:lang w:val="cy" w:bidi="cy"/>
        </w:rPr>
        <w:t xml:space="preserve"> arian, yn enwedig lle mae'n cael arian o ffynonellau lle nad yw hunaniaeth y trethdalwr yn hysbys.  Mae'n bosibl felly y bydd y Brifysgol yn cael ei thargedu gan droseddwyr sy'n dymuno golchi enillion troseddu.  </w:t>
      </w:r>
    </w:p>
    <w:p w14:paraId="6DF76B78" w14:textId="77777777" w:rsidR="00EB5212" w:rsidRPr="001C08B3" w:rsidRDefault="00EB5212" w:rsidP="001C08B3">
      <w:pPr>
        <w:pStyle w:val="Heading2"/>
        <w:numPr>
          <w:ilvl w:val="0"/>
          <w:numId w:val="2"/>
        </w:numPr>
        <w:spacing w:line="240" w:lineRule="auto"/>
        <w:rPr>
          <w:rFonts w:ascii="Arial" w:hAnsi="Arial" w:cs="Arial"/>
          <w:sz w:val="22"/>
          <w:szCs w:val="22"/>
        </w:rPr>
      </w:pPr>
      <w:r w:rsidRPr="001C08B3">
        <w:rPr>
          <w:rFonts w:ascii="Arial" w:eastAsia="Arial" w:hAnsi="Arial" w:cs="Arial"/>
          <w:sz w:val="22"/>
          <w:szCs w:val="22"/>
          <w:lang w:val="cy" w:bidi="cy"/>
        </w:rPr>
        <w:t xml:space="preserve">Yn ogystal, mae'n bosibl y bydd unigolion neu sefydliadau nad ydynt yn sylweddoli eu bod yn cyflawni trosedd yn cael eu helw. Fodd bynnag, nid yw'n amddiffyniad i'r talwr na'r derbynnydd honni nad oeddent yn gwybod eu bod yn cyflawni trosedd os dylent fod wedi bod yn ymwybodol o darddiad yr arian.  </w:t>
      </w:r>
    </w:p>
    <w:p w14:paraId="47E2C391" w14:textId="4D452FD4" w:rsidR="00EB5212" w:rsidRPr="001C08B3" w:rsidRDefault="00EB5212" w:rsidP="001C08B3">
      <w:pPr>
        <w:pStyle w:val="Heading2"/>
        <w:numPr>
          <w:ilvl w:val="0"/>
          <w:numId w:val="2"/>
        </w:numPr>
        <w:spacing w:line="240" w:lineRule="auto"/>
        <w:rPr>
          <w:rFonts w:ascii="Arial" w:hAnsi="Arial" w:cs="Arial"/>
          <w:sz w:val="22"/>
          <w:szCs w:val="22"/>
        </w:rPr>
      </w:pPr>
      <w:r w:rsidRPr="001C08B3">
        <w:rPr>
          <w:rFonts w:ascii="Arial" w:eastAsia="Arial" w:hAnsi="Arial" w:cs="Arial"/>
          <w:sz w:val="22"/>
          <w:szCs w:val="22"/>
          <w:lang w:val="cy" w:bidi="cy"/>
        </w:rPr>
        <w:t xml:space="preserve">Rhaid i'r holl staff sy'n delio â derbyn arian neu sy'n dod i gysylltiad â thrydydd partïon fod yn ymwybodol o ganllawiau </w:t>
      </w:r>
      <w:r w:rsidR="003856B2">
        <w:rPr>
          <w:rFonts w:ascii="Arial" w:eastAsia="Arial" w:hAnsi="Arial" w:cs="Arial"/>
          <w:sz w:val="22"/>
          <w:szCs w:val="22"/>
          <w:lang w:val="cy" w:bidi="cy"/>
        </w:rPr>
        <w:t>atal gwyngalchu arian</w:t>
      </w:r>
      <w:r w:rsidRPr="001C08B3">
        <w:rPr>
          <w:rFonts w:ascii="Arial" w:eastAsia="Arial" w:hAnsi="Arial" w:cs="Arial"/>
          <w:sz w:val="22"/>
          <w:szCs w:val="22"/>
          <w:lang w:val="cy" w:bidi="cy"/>
        </w:rPr>
        <w:t xml:space="preserve"> y Brifysgol. </w:t>
      </w:r>
    </w:p>
    <w:p w14:paraId="61757DF2" w14:textId="77777777" w:rsidR="00453BE9" w:rsidRPr="001C08B3" w:rsidRDefault="00453BE9" w:rsidP="00293D1B">
      <w:pPr>
        <w:pStyle w:val="NormalIndent"/>
        <w:ind w:left="0" w:firstLine="360"/>
        <w:rPr>
          <w:rFonts w:ascii="Arial" w:hAnsi="Arial" w:cs="Arial"/>
          <w:sz w:val="22"/>
          <w:szCs w:val="22"/>
        </w:rPr>
      </w:pPr>
      <w:r w:rsidRPr="001C08B3">
        <w:rPr>
          <w:rFonts w:ascii="Arial" w:eastAsia="Arial" w:hAnsi="Arial" w:cs="Arial"/>
          <w:sz w:val="22"/>
          <w:szCs w:val="22"/>
          <w:lang w:val="cy" w:bidi="cy"/>
        </w:rPr>
        <w:t>Mae enghreifftiau o olchi arian yn cynnwys;</w:t>
      </w:r>
    </w:p>
    <w:p w14:paraId="736D98CF" w14:textId="77777777" w:rsidR="00453BE9" w:rsidRPr="001C08B3" w:rsidRDefault="00453BE9" w:rsidP="001C08B3">
      <w:pPr>
        <w:pStyle w:val="Default"/>
        <w:jc w:val="both"/>
        <w:rPr>
          <w:sz w:val="22"/>
          <w:szCs w:val="22"/>
        </w:rPr>
      </w:pPr>
    </w:p>
    <w:p w14:paraId="4E8C2C9E" w14:textId="77777777" w:rsidR="00F63C02" w:rsidRDefault="00453BE9" w:rsidP="00562D6F">
      <w:pPr>
        <w:pStyle w:val="Default"/>
        <w:numPr>
          <w:ilvl w:val="0"/>
          <w:numId w:val="22"/>
        </w:numPr>
        <w:jc w:val="both"/>
        <w:rPr>
          <w:color w:val="auto"/>
          <w:kern w:val="28"/>
          <w:sz w:val="22"/>
          <w:szCs w:val="22"/>
          <w:lang w:eastAsia="en-US"/>
        </w:rPr>
      </w:pPr>
      <w:r w:rsidRPr="00F63C02">
        <w:rPr>
          <w:color w:val="auto"/>
          <w:kern w:val="28"/>
          <w:sz w:val="22"/>
          <w:szCs w:val="22"/>
          <w:lang w:val="cy" w:bidi="cy"/>
        </w:rPr>
        <w:lastRenderedPageBreak/>
        <w:t xml:space="preserve">Cuddio, celu, trosi, trosglwyddo neu symud eiddo troseddol o Gymru a Lloegr (Adran 327 o Ddeddf Enillion Troseddau 2002) </w:t>
      </w:r>
    </w:p>
    <w:p w14:paraId="72988722" w14:textId="77777777" w:rsidR="00562D6F" w:rsidRDefault="00562D6F" w:rsidP="00562D6F">
      <w:pPr>
        <w:pStyle w:val="Default"/>
        <w:ind w:left="720"/>
        <w:jc w:val="both"/>
        <w:rPr>
          <w:color w:val="auto"/>
          <w:kern w:val="28"/>
          <w:sz w:val="22"/>
          <w:szCs w:val="22"/>
          <w:lang w:eastAsia="en-US"/>
        </w:rPr>
      </w:pPr>
    </w:p>
    <w:p w14:paraId="6085061B" w14:textId="77777777" w:rsidR="00F63C02" w:rsidRDefault="00453BE9" w:rsidP="00562D6F">
      <w:pPr>
        <w:pStyle w:val="Default"/>
        <w:numPr>
          <w:ilvl w:val="0"/>
          <w:numId w:val="22"/>
        </w:numPr>
        <w:jc w:val="both"/>
        <w:rPr>
          <w:color w:val="auto"/>
          <w:kern w:val="28"/>
          <w:sz w:val="22"/>
          <w:szCs w:val="22"/>
          <w:lang w:eastAsia="en-US"/>
        </w:rPr>
      </w:pPr>
      <w:r w:rsidRPr="00F63C02">
        <w:rPr>
          <w:color w:val="auto"/>
          <w:kern w:val="28"/>
          <w:sz w:val="22"/>
          <w:szCs w:val="22"/>
          <w:lang w:val="cy" w:bidi="cy"/>
        </w:rPr>
        <w:t xml:space="preserve">Trefnu, neu gymryd rhan mewn trefniant, y mae'r person sy'n ei adnabod, neu sy'n amau, neu sy'n hwyluso (drwy ba fodd bynnag), caffael, cadw, defnyddio neu reoli eiddo troseddol gan neu ar ran person arall (Adran 328, POCA) </w:t>
      </w:r>
    </w:p>
    <w:p w14:paraId="6A48233B" w14:textId="77777777" w:rsidR="00562D6F" w:rsidRPr="00562D6F" w:rsidRDefault="00562D6F" w:rsidP="00562D6F">
      <w:pPr>
        <w:pStyle w:val="Default"/>
        <w:jc w:val="both"/>
        <w:rPr>
          <w:color w:val="auto"/>
          <w:kern w:val="28"/>
          <w:sz w:val="22"/>
          <w:szCs w:val="22"/>
          <w:lang w:eastAsia="en-US"/>
        </w:rPr>
      </w:pPr>
    </w:p>
    <w:p w14:paraId="6C7C7E13" w14:textId="77777777" w:rsidR="00F63C02" w:rsidRDefault="00453BE9" w:rsidP="001C08B3">
      <w:pPr>
        <w:pStyle w:val="Default"/>
        <w:numPr>
          <w:ilvl w:val="0"/>
          <w:numId w:val="22"/>
        </w:numPr>
        <w:jc w:val="both"/>
        <w:rPr>
          <w:color w:val="auto"/>
          <w:kern w:val="28"/>
          <w:sz w:val="22"/>
          <w:szCs w:val="22"/>
          <w:lang w:eastAsia="en-US"/>
        </w:rPr>
      </w:pPr>
      <w:r w:rsidRPr="00F63C02">
        <w:rPr>
          <w:color w:val="auto"/>
          <w:kern w:val="28"/>
          <w:sz w:val="22"/>
          <w:szCs w:val="22"/>
          <w:lang w:val="cy" w:bidi="cy"/>
        </w:rPr>
        <w:t xml:space="preserve">Caffael, defnyddio neu feddiannu eiddo troseddol (Adran 329, POCA) </w:t>
      </w:r>
    </w:p>
    <w:p w14:paraId="7EFD9177" w14:textId="77777777" w:rsidR="00562D6F" w:rsidRDefault="00562D6F" w:rsidP="00562D6F">
      <w:pPr>
        <w:pStyle w:val="Default"/>
        <w:jc w:val="both"/>
        <w:rPr>
          <w:color w:val="auto"/>
          <w:kern w:val="28"/>
          <w:sz w:val="22"/>
          <w:szCs w:val="22"/>
          <w:lang w:eastAsia="en-US"/>
        </w:rPr>
      </w:pPr>
    </w:p>
    <w:p w14:paraId="60C27817" w14:textId="698D3C69" w:rsidR="00F63C02" w:rsidRDefault="00453BE9" w:rsidP="001C08B3">
      <w:pPr>
        <w:pStyle w:val="Default"/>
        <w:numPr>
          <w:ilvl w:val="0"/>
          <w:numId w:val="22"/>
        </w:numPr>
        <w:jc w:val="both"/>
        <w:rPr>
          <w:color w:val="auto"/>
          <w:kern w:val="28"/>
          <w:sz w:val="22"/>
          <w:szCs w:val="22"/>
          <w:lang w:eastAsia="en-US"/>
        </w:rPr>
      </w:pPr>
      <w:r w:rsidRPr="00F63C02">
        <w:rPr>
          <w:color w:val="auto"/>
          <w:kern w:val="28"/>
          <w:sz w:val="22"/>
          <w:szCs w:val="22"/>
          <w:lang w:val="cy" w:bidi="cy"/>
        </w:rPr>
        <w:t>Gwneud datgeliad i berson sy'n debygol o ragfarnu ymchwiliad gwyngalchu arian ("</w:t>
      </w:r>
      <w:r w:rsidR="00BF07A1">
        <w:rPr>
          <w:color w:val="auto"/>
          <w:kern w:val="28"/>
          <w:sz w:val="22"/>
          <w:szCs w:val="22"/>
          <w:lang w:val="cy" w:bidi="cy"/>
        </w:rPr>
        <w:t>rhoi gywbod</w:t>
      </w:r>
      <w:r w:rsidRPr="00F63C02">
        <w:rPr>
          <w:color w:val="auto"/>
          <w:kern w:val="28"/>
          <w:sz w:val="22"/>
          <w:szCs w:val="22"/>
          <w:lang w:val="cy" w:bidi="cy"/>
        </w:rPr>
        <w:t xml:space="preserve">") (Adran 333, POCA) </w:t>
      </w:r>
    </w:p>
    <w:p w14:paraId="1F85FFEC" w14:textId="77777777" w:rsidR="00562D6F" w:rsidRDefault="00562D6F" w:rsidP="00562D6F">
      <w:pPr>
        <w:pStyle w:val="Default"/>
        <w:jc w:val="both"/>
        <w:rPr>
          <w:color w:val="auto"/>
          <w:kern w:val="28"/>
          <w:sz w:val="22"/>
          <w:szCs w:val="22"/>
          <w:lang w:eastAsia="en-US"/>
        </w:rPr>
      </w:pPr>
    </w:p>
    <w:p w14:paraId="72B7B3FC" w14:textId="77777777" w:rsidR="00453BE9" w:rsidRDefault="00453BE9" w:rsidP="0090659E">
      <w:pPr>
        <w:pStyle w:val="Default"/>
        <w:numPr>
          <w:ilvl w:val="0"/>
          <w:numId w:val="22"/>
        </w:numPr>
        <w:jc w:val="both"/>
        <w:rPr>
          <w:color w:val="auto"/>
          <w:kern w:val="28"/>
          <w:sz w:val="22"/>
          <w:szCs w:val="22"/>
          <w:lang w:eastAsia="en-US"/>
        </w:rPr>
      </w:pPr>
      <w:r w:rsidRPr="00F63C02">
        <w:rPr>
          <w:color w:val="auto"/>
          <w:kern w:val="28"/>
          <w:sz w:val="22"/>
          <w:szCs w:val="22"/>
          <w:lang w:val="cy" w:bidi="cy"/>
        </w:rPr>
        <w:t xml:space="preserve">Dod yn bryderus mewn trefniant sy'n hwyluso'r cyngerdd, tynnu oddi ar yr awdurdodaeth, trosglwyddo i enwebeion neu unrhyw gadw neu reoli eiddo terfysgol arall (Adran 18, Deddf Terfysgaeth 2000) </w:t>
      </w:r>
    </w:p>
    <w:p w14:paraId="0C80ADAE" w14:textId="77777777" w:rsidR="0090659E" w:rsidRPr="0090659E" w:rsidRDefault="0090659E" w:rsidP="0090659E">
      <w:pPr>
        <w:pStyle w:val="Default"/>
        <w:jc w:val="both"/>
        <w:rPr>
          <w:color w:val="auto"/>
          <w:kern w:val="28"/>
          <w:sz w:val="22"/>
          <w:szCs w:val="22"/>
          <w:lang w:eastAsia="en-US"/>
        </w:rPr>
      </w:pPr>
    </w:p>
    <w:p w14:paraId="3F93ABAD" w14:textId="77777777" w:rsidR="00EB5212" w:rsidRPr="001C08B3" w:rsidRDefault="00EB5212" w:rsidP="001C08B3">
      <w:pPr>
        <w:pStyle w:val="NormalIndent"/>
        <w:spacing w:line="240" w:lineRule="auto"/>
        <w:ind w:left="0" w:firstLine="360"/>
        <w:rPr>
          <w:rFonts w:ascii="Arial" w:hAnsi="Arial" w:cs="Arial"/>
          <w:b/>
          <w:sz w:val="22"/>
          <w:szCs w:val="22"/>
        </w:rPr>
      </w:pPr>
      <w:r w:rsidRPr="001C08B3">
        <w:rPr>
          <w:rFonts w:ascii="Arial" w:eastAsia="Arial" w:hAnsi="Arial" w:cs="Arial"/>
          <w:b/>
          <w:sz w:val="22"/>
          <w:szCs w:val="22"/>
          <w:lang w:val="cy" w:bidi="cy"/>
        </w:rPr>
        <w:t>Canlyniadau methu â sylwi ar gwyngalchu arian</w:t>
      </w:r>
    </w:p>
    <w:p w14:paraId="1F2DDFEB" w14:textId="77777777" w:rsidR="00EB5212" w:rsidRPr="001C08B3" w:rsidRDefault="00EB5212" w:rsidP="00F63C02">
      <w:pPr>
        <w:pStyle w:val="Heading2"/>
        <w:numPr>
          <w:ilvl w:val="0"/>
          <w:numId w:val="2"/>
        </w:numPr>
        <w:spacing w:line="240" w:lineRule="auto"/>
        <w:rPr>
          <w:rFonts w:ascii="Arial" w:hAnsi="Arial" w:cs="Arial"/>
          <w:sz w:val="22"/>
          <w:szCs w:val="22"/>
        </w:rPr>
      </w:pPr>
      <w:r w:rsidRPr="001C08B3">
        <w:rPr>
          <w:rFonts w:ascii="Arial" w:eastAsia="Arial" w:hAnsi="Arial" w:cs="Arial"/>
          <w:sz w:val="22"/>
          <w:szCs w:val="22"/>
          <w:lang w:val="cy" w:bidi="cy"/>
        </w:rPr>
        <w:t>Mae sawl darn o ddeddfwriaeth sy'n gwneud canlyniadau methu â nodi achosion posibl o olchi arian, a gwneud yr adroddiadau priodol, troseddau difrifol.  Rhoddir manylion y cyfreithiau hyn a'r canlyniadau cysylltiedig isod a rhestrir deddfwriaeth bellach sy'n ymwneud â'r maes hwn yn atodiad A. Mae cyflwyno Deddf Enillion Troseddu 2002 a Rheoliadau Gwyngalchu Arian, Ariannu Terfysgaeth a Throsglwyddo Arian (Gwybodaeth am y Trethdalwr) 2017 wedi ehangu'r diffiniad o olchi arian ac wedi ehangu'r ystod o weithgareddau a reolir gan y fframwaith statudol.</w:t>
      </w:r>
    </w:p>
    <w:p w14:paraId="3DF40C91" w14:textId="77777777" w:rsidR="00EB5212" w:rsidRPr="001C08B3" w:rsidRDefault="00EB5212" w:rsidP="001C08B3">
      <w:pPr>
        <w:pStyle w:val="NormalIndent"/>
        <w:spacing w:line="240" w:lineRule="auto"/>
        <w:ind w:left="0" w:firstLine="360"/>
        <w:rPr>
          <w:rFonts w:ascii="Arial" w:hAnsi="Arial" w:cs="Arial"/>
          <w:sz w:val="22"/>
          <w:szCs w:val="22"/>
        </w:rPr>
      </w:pPr>
      <w:r w:rsidRPr="001C08B3">
        <w:rPr>
          <w:rFonts w:ascii="Arial" w:eastAsia="Arial" w:hAnsi="Arial" w:cs="Arial"/>
          <w:sz w:val="22"/>
          <w:szCs w:val="22"/>
          <w:u w:val="single"/>
          <w:lang w:val="cy" w:bidi="cy"/>
        </w:rPr>
        <w:t xml:space="preserve">Deddf Enillion Troseddu 2002 </w:t>
      </w:r>
    </w:p>
    <w:p w14:paraId="5692FA7B" w14:textId="77777777" w:rsidR="00EB5212" w:rsidRPr="001C08B3" w:rsidRDefault="00EB5212" w:rsidP="001C08B3">
      <w:pPr>
        <w:pStyle w:val="Heading2"/>
        <w:numPr>
          <w:ilvl w:val="0"/>
          <w:numId w:val="2"/>
        </w:numPr>
        <w:spacing w:line="240" w:lineRule="auto"/>
        <w:rPr>
          <w:rFonts w:ascii="Arial" w:hAnsi="Arial" w:cs="Arial"/>
          <w:sz w:val="22"/>
          <w:szCs w:val="22"/>
        </w:rPr>
      </w:pPr>
      <w:r w:rsidRPr="001C08B3">
        <w:rPr>
          <w:rFonts w:ascii="Arial" w:eastAsia="Arial" w:hAnsi="Arial" w:cs="Arial"/>
          <w:sz w:val="22"/>
          <w:szCs w:val="22"/>
          <w:lang w:val="cy" w:bidi="cy"/>
        </w:rPr>
        <w:t xml:space="preserve">O dan Ddeddf Enillion Troseddu 2002, efallai y byddwch yn euog o drosedd os ydych yn helpu unigolyn i olchi arian o ffynhonnell droseddol.  Os ydych yn gwybod neu'n amau y gallai'r arian fod o ffynhonnell droseddol, rhaid i chi wneud y datgeliad priodol (fel y nodir yn y canllawiau isod) neu efallai y byddwch yn derbyn dirwy a/neu garchar am hyd at 14 mlynedd. Mae'r Ddeddf Enillion Troseddu yn ymwneud â </w:t>
      </w:r>
      <w:r w:rsidRPr="001C08B3">
        <w:rPr>
          <w:rFonts w:ascii="Arial" w:eastAsia="Arial" w:hAnsi="Arial" w:cs="Arial"/>
          <w:sz w:val="22"/>
          <w:szCs w:val="22"/>
          <w:u w:val="single"/>
          <w:lang w:val="cy" w:bidi="cy"/>
        </w:rPr>
        <w:t>phob</w:t>
      </w:r>
      <w:r w:rsidRPr="001C08B3">
        <w:rPr>
          <w:rFonts w:ascii="Arial" w:eastAsia="Arial" w:hAnsi="Arial" w:cs="Arial"/>
          <w:sz w:val="22"/>
          <w:szCs w:val="22"/>
          <w:lang w:val="cy" w:bidi="cy"/>
        </w:rPr>
        <w:t xml:space="preserve"> sefydliad a sector.</w:t>
      </w:r>
    </w:p>
    <w:p w14:paraId="5FA0186C" w14:textId="4794B84C" w:rsidR="00EB5212" w:rsidRPr="001C08B3" w:rsidRDefault="004D7057" w:rsidP="001C08B3">
      <w:pPr>
        <w:pStyle w:val="NormalIndent"/>
        <w:spacing w:line="240" w:lineRule="auto"/>
        <w:ind w:left="0" w:firstLine="360"/>
        <w:rPr>
          <w:rFonts w:ascii="Arial" w:hAnsi="Arial" w:cs="Arial"/>
          <w:sz w:val="22"/>
          <w:szCs w:val="22"/>
          <w:u w:val="single"/>
        </w:rPr>
      </w:pPr>
      <w:r w:rsidRPr="001C08B3">
        <w:rPr>
          <w:rFonts w:ascii="Arial" w:eastAsia="Arial" w:hAnsi="Arial" w:cs="Arial"/>
          <w:sz w:val="22"/>
          <w:szCs w:val="22"/>
          <w:u w:val="single"/>
          <w:lang w:val="cy" w:bidi="cy"/>
        </w:rPr>
        <w:t>Rheoliadau Gwyngalchu Arian, Ariannu Terfysgaeth a Throsglwyddo C</w:t>
      </w:r>
      <w:r w:rsidR="001F32A3">
        <w:rPr>
          <w:rFonts w:ascii="Arial" w:eastAsia="Arial" w:hAnsi="Arial" w:cs="Arial"/>
          <w:sz w:val="22"/>
          <w:szCs w:val="22"/>
          <w:u w:val="single"/>
          <w:lang w:val="cy" w:bidi="cy"/>
        </w:rPr>
        <w:t>yllid</w:t>
      </w:r>
      <w:r w:rsidRPr="001C08B3">
        <w:rPr>
          <w:rFonts w:ascii="Arial" w:eastAsia="Arial" w:hAnsi="Arial" w:cs="Arial"/>
          <w:sz w:val="22"/>
          <w:szCs w:val="22"/>
          <w:u w:val="single"/>
          <w:lang w:val="cy" w:bidi="cy"/>
        </w:rPr>
        <w:t xml:space="preserve"> 2017 </w:t>
      </w:r>
    </w:p>
    <w:p w14:paraId="1BD5DBFA" w14:textId="72D2C2FE" w:rsidR="00453BE9" w:rsidRPr="00F63C02" w:rsidRDefault="002A7F8B" w:rsidP="00F63C02">
      <w:pPr>
        <w:pStyle w:val="NormalIndent"/>
        <w:spacing w:line="240" w:lineRule="auto"/>
        <w:ind w:left="360" w:hanging="360"/>
        <w:rPr>
          <w:rFonts w:ascii="Arial" w:hAnsi="Arial" w:cs="Arial"/>
          <w:sz w:val="22"/>
          <w:szCs w:val="22"/>
        </w:rPr>
      </w:pPr>
      <w:r w:rsidRPr="001C08B3">
        <w:rPr>
          <w:rFonts w:ascii="Arial" w:eastAsia="Arial" w:hAnsi="Arial" w:cs="Arial"/>
          <w:sz w:val="22"/>
          <w:szCs w:val="22"/>
          <w:lang w:val="cy" w:bidi="cy"/>
        </w:rPr>
        <w:t>7.</w:t>
      </w:r>
      <w:r w:rsidRPr="001C08B3">
        <w:rPr>
          <w:rFonts w:ascii="Arial" w:eastAsia="Arial" w:hAnsi="Arial" w:cs="Arial"/>
          <w:sz w:val="22"/>
          <w:szCs w:val="22"/>
          <w:lang w:val="cy" w:bidi="cy"/>
        </w:rPr>
        <w:tab/>
        <w:t>Mae Rheoliadau Gwyngalchu Arian, Ariannu Terfysgaeth a Throsglwyddo C</w:t>
      </w:r>
      <w:r w:rsidR="001F32A3">
        <w:rPr>
          <w:rFonts w:ascii="Arial" w:eastAsia="Arial" w:hAnsi="Arial" w:cs="Arial"/>
          <w:sz w:val="22"/>
          <w:szCs w:val="22"/>
          <w:lang w:val="cy" w:bidi="cy"/>
        </w:rPr>
        <w:t>yllid</w:t>
      </w:r>
      <w:r w:rsidRPr="001C08B3">
        <w:rPr>
          <w:rFonts w:ascii="Arial" w:eastAsia="Arial" w:hAnsi="Arial" w:cs="Arial"/>
          <w:sz w:val="22"/>
          <w:szCs w:val="22"/>
          <w:lang w:val="cy" w:bidi="cy"/>
        </w:rPr>
        <w:t xml:space="preserve"> (gwybodaeth am y Trethdalwr) 2017 (yr "MLR2017") yn mabwysiadu dull seiliedig ar risg tuag at AML a diwydrwydd dyladwy. Yn yr un modd, mae'r Brifysgol wedi mabwysiadu dull sy'n seiliedig ar risg tuag at olchi wrth-arian a chynnal diwydrwydd dyladwy. Er y gellid ystyried llawer o weithgareddau ariannol y Brifysgol yn risg gymharol isel o safbwynt gwyngalchu arian, mae angen i'r holl staff fod yn wyliadwrus yn erbyn y risgiau troseddau ariannol a thwyll y mae'r Brifysgol yn eu hwynebu. Mae enghreifftiau o amheuaeth o wyngalchu arian yn debygol o fod yn brin yn y Brifysgol, ond rhaid inni fod yn ymwybodol o ofynion deddfwriaethol.</w:t>
      </w:r>
    </w:p>
    <w:p w14:paraId="7664B925" w14:textId="6A602A47" w:rsidR="00453BE9" w:rsidRPr="001C08B3" w:rsidRDefault="00453BE9" w:rsidP="00F63C02">
      <w:pPr>
        <w:pStyle w:val="NormalIndent"/>
        <w:ind w:left="0" w:firstLine="360"/>
        <w:rPr>
          <w:rFonts w:ascii="Arial" w:hAnsi="Arial" w:cs="Arial"/>
          <w:sz w:val="22"/>
          <w:szCs w:val="22"/>
        </w:rPr>
      </w:pPr>
      <w:r w:rsidRPr="00562D6F">
        <w:rPr>
          <w:rFonts w:ascii="Arial" w:eastAsia="Arial" w:hAnsi="Arial" w:cs="Arial"/>
          <w:b/>
          <w:sz w:val="22"/>
          <w:szCs w:val="22"/>
          <w:lang w:val="cy" w:bidi="cy"/>
        </w:rPr>
        <w:t xml:space="preserve">Rhwymedigaethau Prifysgol </w:t>
      </w:r>
      <w:r w:rsidR="003856B2">
        <w:rPr>
          <w:rFonts w:ascii="Arial" w:eastAsia="Arial" w:hAnsi="Arial" w:cs="Arial"/>
          <w:b/>
          <w:sz w:val="22"/>
          <w:szCs w:val="22"/>
          <w:lang w:val="cy" w:bidi="cy"/>
        </w:rPr>
        <w:t>M</w:t>
      </w:r>
      <w:r w:rsidRPr="00562D6F">
        <w:rPr>
          <w:rFonts w:ascii="Arial" w:eastAsia="Arial" w:hAnsi="Arial" w:cs="Arial"/>
          <w:b/>
          <w:sz w:val="22"/>
          <w:szCs w:val="22"/>
          <w:lang w:val="cy" w:bidi="cy"/>
        </w:rPr>
        <w:t>etropolitan Caerdydd</w:t>
      </w:r>
    </w:p>
    <w:p w14:paraId="111FAA8B" w14:textId="77777777" w:rsidR="00453BE9" w:rsidRPr="001C08B3" w:rsidRDefault="00453BE9" w:rsidP="00F63C02">
      <w:pPr>
        <w:pStyle w:val="NormalIndent"/>
        <w:ind w:left="0" w:firstLine="360"/>
        <w:rPr>
          <w:rFonts w:ascii="Arial" w:hAnsi="Arial" w:cs="Arial"/>
          <w:sz w:val="22"/>
          <w:szCs w:val="22"/>
        </w:rPr>
      </w:pPr>
      <w:r w:rsidRPr="001C08B3">
        <w:rPr>
          <w:rFonts w:ascii="Arial" w:eastAsia="Arial" w:hAnsi="Arial" w:cs="Arial"/>
          <w:sz w:val="22"/>
          <w:szCs w:val="22"/>
          <w:lang w:val="cy" w:bidi="cy"/>
        </w:rPr>
        <w:t>Mae gennym gyfrifoldeb i;</w:t>
      </w:r>
    </w:p>
    <w:p w14:paraId="06DE51C5" w14:textId="2D5AD8A2" w:rsidR="00453BE9" w:rsidRPr="001C08B3" w:rsidRDefault="001F32A3" w:rsidP="001C08B3">
      <w:pPr>
        <w:pStyle w:val="NormalIndent"/>
        <w:numPr>
          <w:ilvl w:val="0"/>
          <w:numId w:val="18"/>
        </w:numPr>
        <w:rPr>
          <w:rFonts w:ascii="Arial" w:hAnsi="Arial" w:cs="Arial"/>
          <w:sz w:val="22"/>
          <w:szCs w:val="22"/>
        </w:rPr>
      </w:pPr>
      <w:r>
        <w:rPr>
          <w:rFonts w:ascii="Arial" w:eastAsia="Arial" w:hAnsi="Arial" w:cs="Arial"/>
          <w:sz w:val="22"/>
          <w:szCs w:val="22"/>
          <w:lang w:val="cy" w:bidi="cy"/>
        </w:rPr>
        <w:lastRenderedPageBreak/>
        <w:t>B</w:t>
      </w:r>
      <w:r w:rsidR="00962198" w:rsidRPr="001C08B3">
        <w:rPr>
          <w:rFonts w:ascii="Arial" w:eastAsia="Arial" w:hAnsi="Arial" w:cs="Arial"/>
          <w:sz w:val="22"/>
          <w:szCs w:val="22"/>
          <w:lang w:val="cy" w:bidi="cy"/>
        </w:rPr>
        <w:t xml:space="preserve">enodi Swyddog Adrodd </w:t>
      </w:r>
      <w:r w:rsidR="003856B2">
        <w:rPr>
          <w:rFonts w:ascii="Arial" w:eastAsia="Arial" w:hAnsi="Arial" w:cs="Arial"/>
          <w:sz w:val="22"/>
          <w:szCs w:val="22"/>
          <w:lang w:val="cy" w:bidi="cy"/>
        </w:rPr>
        <w:t xml:space="preserve">Gwyngalchu </w:t>
      </w:r>
      <w:r w:rsidR="00962198" w:rsidRPr="001C08B3">
        <w:rPr>
          <w:rFonts w:ascii="Arial" w:eastAsia="Arial" w:hAnsi="Arial" w:cs="Arial"/>
          <w:sz w:val="22"/>
          <w:szCs w:val="22"/>
          <w:lang w:val="cy" w:bidi="cy"/>
        </w:rPr>
        <w:t>Arian (</w:t>
      </w:r>
      <w:r>
        <w:rPr>
          <w:rFonts w:ascii="Arial" w:eastAsia="Arial" w:hAnsi="Arial" w:cs="Arial"/>
          <w:sz w:val="22"/>
          <w:szCs w:val="22"/>
          <w:lang w:val="cy" w:bidi="cy"/>
        </w:rPr>
        <w:t>SAGA</w:t>
      </w:r>
      <w:r w:rsidR="00962198" w:rsidRPr="001C08B3">
        <w:rPr>
          <w:rFonts w:ascii="Arial" w:eastAsia="Arial" w:hAnsi="Arial" w:cs="Arial"/>
          <w:sz w:val="22"/>
          <w:szCs w:val="22"/>
          <w:lang w:val="cy" w:bidi="cy"/>
        </w:rPr>
        <w:t>) i dderbyn, ystyried ac adrodd fel y bo'n briodol, datgelu unrhyw weithgarwch amheus a gofnodwyd gan gyflogeion</w:t>
      </w:r>
    </w:p>
    <w:p w14:paraId="19F399AE" w14:textId="77777777" w:rsidR="00962198" w:rsidRPr="001C08B3" w:rsidRDefault="00962198" w:rsidP="001C08B3">
      <w:pPr>
        <w:pStyle w:val="NormalIndent"/>
        <w:numPr>
          <w:ilvl w:val="0"/>
          <w:numId w:val="18"/>
        </w:numPr>
        <w:rPr>
          <w:rFonts w:ascii="Arial" w:hAnsi="Arial" w:cs="Arial"/>
          <w:sz w:val="22"/>
          <w:szCs w:val="22"/>
        </w:rPr>
      </w:pPr>
      <w:r w:rsidRPr="001C08B3">
        <w:rPr>
          <w:rFonts w:ascii="Arial" w:eastAsia="Arial" w:hAnsi="Arial" w:cs="Arial"/>
          <w:sz w:val="22"/>
          <w:szCs w:val="22"/>
          <w:lang w:val="cy" w:bidi="cy"/>
        </w:rPr>
        <w:t>Gweithredu gweithdrefn i alluogi adrodd am weithgarwch amheus</w:t>
      </w:r>
    </w:p>
    <w:p w14:paraId="315B7B02" w14:textId="77777777" w:rsidR="00962198" w:rsidRPr="001C08B3" w:rsidRDefault="00962198" w:rsidP="001C08B3">
      <w:pPr>
        <w:pStyle w:val="NormalIndent"/>
        <w:numPr>
          <w:ilvl w:val="0"/>
          <w:numId w:val="18"/>
        </w:numPr>
        <w:rPr>
          <w:rFonts w:ascii="Arial" w:hAnsi="Arial" w:cs="Arial"/>
          <w:sz w:val="22"/>
          <w:szCs w:val="22"/>
        </w:rPr>
      </w:pPr>
      <w:r w:rsidRPr="001C08B3">
        <w:rPr>
          <w:rFonts w:ascii="Arial" w:eastAsia="Arial" w:hAnsi="Arial" w:cs="Arial"/>
          <w:sz w:val="22"/>
          <w:szCs w:val="22"/>
          <w:lang w:val="cy" w:bidi="cy"/>
        </w:rPr>
        <w:t>Cynnal gweithdrefnau adnabod cwsmeriaid i "adnabod eich cwsmer"</w:t>
      </w:r>
    </w:p>
    <w:p w14:paraId="1D8ACA8E" w14:textId="77777777" w:rsidR="00453BE9" w:rsidRPr="002D3D77" w:rsidRDefault="00B12060" w:rsidP="001C08B3">
      <w:pPr>
        <w:pStyle w:val="NormalIndent"/>
        <w:numPr>
          <w:ilvl w:val="0"/>
          <w:numId w:val="18"/>
        </w:numPr>
        <w:rPr>
          <w:rFonts w:ascii="Arial" w:hAnsi="Arial" w:cs="Arial"/>
          <w:sz w:val="22"/>
          <w:szCs w:val="22"/>
        </w:rPr>
      </w:pPr>
      <w:r w:rsidRPr="001C08B3">
        <w:rPr>
          <w:rFonts w:ascii="Arial" w:eastAsia="Arial" w:hAnsi="Arial" w:cs="Arial"/>
          <w:sz w:val="22"/>
          <w:szCs w:val="22"/>
          <w:lang w:val="cy" w:bidi="cy"/>
        </w:rPr>
        <w:t>Cadw cofnodion digonol o drafodion</w:t>
      </w:r>
    </w:p>
    <w:p w14:paraId="7089605B" w14:textId="4F28D174" w:rsidR="002725BC" w:rsidRPr="001C08B3" w:rsidRDefault="002725BC" w:rsidP="001C08B3">
      <w:pPr>
        <w:pStyle w:val="NormalIndent"/>
        <w:spacing w:line="240" w:lineRule="auto"/>
        <w:ind w:left="360"/>
        <w:rPr>
          <w:rFonts w:ascii="Arial" w:hAnsi="Arial" w:cs="Arial"/>
          <w:b/>
          <w:sz w:val="22"/>
          <w:szCs w:val="22"/>
        </w:rPr>
      </w:pPr>
      <w:r w:rsidRPr="001C08B3">
        <w:rPr>
          <w:rFonts w:ascii="Arial" w:eastAsia="Arial" w:hAnsi="Arial" w:cs="Arial"/>
          <w:b/>
          <w:sz w:val="22"/>
          <w:szCs w:val="22"/>
          <w:lang w:val="cy" w:bidi="cy"/>
        </w:rPr>
        <w:t xml:space="preserve">Swyddog Adrodd </w:t>
      </w:r>
      <w:r w:rsidR="003856B2">
        <w:rPr>
          <w:rFonts w:ascii="Arial" w:eastAsia="Arial" w:hAnsi="Arial" w:cs="Arial"/>
          <w:b/>
          <w:sz w:val="22"/>
          <w:szCs w:val="22"/>
          <w:lang w:val="cy" w:bidi="cy"/>
        </w:rPr>
        <w:t>G</w:t>
      </w:r>
      <w:r w:rsidRPr="001C08B3">
        <w:rPr>
          <w:rFonts w:ascii="Arial" w:eastAsia="Arial" w:hAnsi="Arial" w:cs="Arial"/>
          <w:b/>
          <w:sz w:val="22"/>
          <w:szCs w:val="22"/>
          <w:lang w:val="cy" w:bidi="cy"/>
        </w:rPr>
        <w:t xml:space="preserve">wyngalchu </w:t>
      </w:r>
      <w:r w:rsidR="003856B2">
        <w:rPr>
          <w:rFonts w:ascii="Arial" w:eastAsia="Arial" w:hAnsi="Arial" w:cs="Arial"/>
          <w:b/>
          <w:sz w:val="22"/>
          <w:szCs w:val="22"/>
          <w:lang w:val="cy" w:bidi="cy"/>
        </w:rPr>
        <w:t>A</w:t>
      </w:r>
      <w:r w:rsidRPr="001C08B3">
        <w:rPr>
          <w:rFonts w:ascii="Arial" w:eastAsia="Arial" w:hAnsi="Arial" w:cs="Arial"/>
          <w:b/>
          <w:sz w:val="22"/>
          <w:szCs w:val="22"/>
          <w:lang w:val="cy" w:bidi="cy"/>
        </w:rPr>
        <w:t>rian</w:t>
      </w:r>
    </w:p>
    <w:p w14:paraId="61427ACB" w14:textId="0B6DD86A" w:rsidR="002725BC" w:rsidRPr="001C08B3" w:rsidRDefault="004B2617" w:rsidP="001C08B3">
      <w:pPr>
        <w:pStyle w:val="NormalIndent"/>
        <w:spacing w:line="240" w:lineRule="auto"/>
        <w:ind w:left="360" w:hanging="360"/>
        <w:rPr>
          <w:rFonts w:ascii="Arial" w:hAnsi="Arial" w:cs="Arial"/>
          <w:sz w:val="22"/>
          <w:szCs w:val="22"/>
        </w:rPr>
      </w:pPr>
      <w:bookmarkStart w:id="1" w:name="_Ref64264885"/>
      <w:r w:rsidRPr="001C08B3">
        <w:rPr>
          <w:rFonts w:ascii="Arial" w:eastAsia="Arial" w:hAnsi="Arial" w:cs="Arial"/>
          <w:sz w:val="22"/>
          <w:szCs w:val="22"/>
          <w:lang w:val="cy" w:bidi="cy"/>
        </w:rPr>
        <w:t xml:space="preserve">9. </w:t>
      </w:r>
      <w:r w:rsidRPr="001C08B3">
        <w:rPr>
          <w:rFonts w:ascii="Arial" w:eastAsia="Arial" w:hAnsi="Arial" w:cs="Arial"/>
          <w:sz w:val="22"/>
          <w:szCs w:val="22"/>
          <w:lang w:val="cy" w:bidi="cy"/>
        </w:rPr>
        <w:tab/>
        <w:t xml:space="preserve">Rôl y Swyddog Adrodd </w:t>
      </w:r>
      <w:r w:rsidR="003856B2">
        <w:rPr>
          <w:rFonts w:ascii="Arial" w:eastAsia="Arial" w:hAnsi="Arial" w:cs="Arial"/>
          <w:sz w:val="22"/>
          <w:szCs w:val="22"/>
          <w:lang w:val="cy" w:bidi="cy"/>
        </w:rPr>
        <w:t>Gwyngalchu</w:t>
      </w:r>
      <w:r w:rsidRPr="001C08B3">
        <w:rPr>
          <w:rFonts w:ascii="Arial" w:eastAsia="Arial" w:hAnsi="Arial" w:cs="Arial"/>
          <w:sz w:val="22"/>
          <w:szCs w:val="22"/>
          <w:lang w:val="cy" w:bidi="cy"/>
        </w:rPr>
        <w:t xml:space="preserve"> Arian yw llunio a gweithredu Canllawiau Osgoi Gwyngalchu Arian y Brifysgol.  Felly, dylai unrhyw achosion posibl o dorri amodau neu wyriadau o Ganllawiau </w:t>
      </w:r>
      <w:r w:rsidR="003856B2">
        <w:rPr>
          <w:rFonts w:ascii="Arial" w:eastAsia="Arial" w:hAnsi="Arial" w:cs="Arial"/>
          <w:sz w:val="22"/>
          <w:szCs w:val="22"/>
          <w:lang w:val="cy" w:bidi="cy"/>
        </w:rPr>
        <w:t xml:space="preserve">Atal </w:t>
      </w:r>
      <w:r w:rsidRPr="001C08B3">
        <w:rPr>
          <w:rFonts w:ascii="Arial" w:eastAsia="Arial" w:hAnsi="Arial" w:cs="Arial"/>
          <w:sz w:val="22"/>
          <w:szCs w:val="22"/>
          <w:lang w:val="cy" w:bidi="cy"/>
        </w:rPr>
        <w:t xml:space="preserve">Gwyngalchu Arian y Brifysgol gael eu hadrodd i'r Swyddog Adrodd </w:t>
      </w:r>
      <w:r w:rsidR="003856B2">
        <w:rPr>
          <w:rFonts w:ascii="Arial" w:eastAsia="Arial" w:hAnsi="Arial" w:cs="Arial"/>
          <w:sz w:val="22"/>
          <w:szCs w:val="22"/>
          <w:lang w:val="cy" w:bidi="cy"/>
        </w:rPr>
        <w:t>Gwyngalchu</w:t>
      </w:r>
      <w:r w:rsidRPr="001C08B3">
        <w:rPr>
          <w:rFonts w:ascii="Arial" w:eastAsia="Arial" w:hAnsi="Arial" w:cs="Arial"/>
          <w:sz w:val="22"/>
          <w:szCs w:val="22"/>
          <w:lang w:val="cy" w:bidi="cy"/>
        </w:rPr>
        <w:t xml:space="preserve"> Arian ar unwaith y byddwch yn dod yn ymwybodol ohonynt, gan ddefnyddio'r ffurflen yn Atodiad A.</w:t>
      </w:r>
      <w:bookmarkEnd w:id="1"/>
    </w:p>
    <w:p w14:paraId="4E6DA1C6" w14:textId="6A2EDC45" w:rsidR="002725BC" w:rsidRPr="001C08B3" w:rsidRDefault="004B2617" w:rsidP="001C08B3">
      <w:pPr>
        <w:pStyle w:val="NormalIndent"/>
        <w:spacing w:line="240" w:lineRule="auto"/>
        <w:ind w:left="360" w:hanging="360"/>
        <w:rPr>
          <w:rFonts w:ascii="Arial" w:hAnsi="Arial" w:cs="Arial"/>
          <w:sz w:val="22"/>
          <w:szCs w:val="22"/>
        </w:rPr>
      </w:pPr>
      <w:r w:rsidRPr="001C08B3">
        <w:rPr>
          <w:rFonts w:ascii="Arial" w:eastAsia="Arial" w:hAnsi="Arial" w:cs="Arial"/>
          <w:sz w:val="22"/>
          <w:szCs w:val="22"/>
          <w:lang w:val="cy" w:bidi="cy"/>
        </w:rPr>
        <w:t>10.</w:t>
      </w:r>
      <w:r w:rsidRPr="001C08B3">
        <w:rPr>
          <w:rFonts w:ascii="Arial" w:eastAsia="Arial" w:hAnsi="Arial" w:cs="Arial"/>
          <w:sz w:val="22"/>
          <w:szCs w:val="22"/>
          <w:lang w:val="cy" w:bidi="cy"/>
        </w:rPr>
        <w:tab/>
        <w:t xml:space="preserve">Mae'r Swyddog Adrodd </w:t>
      </w:r>
      <w:r w:rsidR="003856B2">
        <w:rPr>
          <w:rFonts w:ascii="Arial" w:eastAsia="Arial" w:hAnsi="Arial" w:cs="Arial"/>
          <w:sz w:val="22"/>
          <w:szCs w:val="22"/>
          <w:lang w:val="cy" w:bidi="cy"/>
        </w:rPr>
        <w:t xml:space="preserve">Gwyngalchu </w:t>
      </w:r>
      <w:r w:rsidRPr="001C08B3">
        <w:rPr>
          <w:rFonts w:ascii="Arial" w:eastAsia="Arial" w:hAnsi="Arial" w:cs="Arial"/>
          <w:sz w:val="22"/>
          <w:szCs w:val="22"/>
          <w:lang w:val="cy" w:bidi="cy"/>
        </w:rPr>
        <w:t>Arian yn gyfrifol am y weinyddiaeth o ddydd i ddydd sy'n ymwneud ag osgoi gwyngalchu arian.  Dylid anfon adroddiadau am drafodion amheus at y swyddog hwn a fydd yn coladu'r wybodaeth ac yn paratoi'r adroddiadau angenrheidiol ar gyfer yr Asiantaeth Troseddu Cenedlaethol (</w:t>
      </w:r>
      <w:r w:rsidR="001F32A3">
        <w:rPr>
          <w:rFonts w:ascii="Arial" w:eastAsia="Arial" w:hAnsi="Arial" w:cs="Arial"/>
          <w:sz w:val="22"/>
          <w:szCs w:val="22"/>
          <w:lang w:val="cy" w:bidi="cy"/>
        </w:rPr>
        <w:t>ATC</w:t>
      </w:r>
      <w:r w:rsidRPr="001C08B3">
        <w:rPr>
          <w:rFonts w:ascii="Arial" w:eastAsia="Arial" w:hAnsi="Arial" w:cs="Arial"/>
          <w:sz w:val="22"/>
          <w:szCs w:val="22"/>
          <w:lang w:val="cy" w:bidi="cy"/>
        </w:rPr>
        <w:t xml:space="preserve">) ac yn cysylltu â hi.  </w:t>
      </w:r>
    </w:p>
    <w:p w14:paraId="5EE41593" w14:textId="67CF8548" w:rsidR="002725BC" w:rsidRPr="001C08B3" w:rsidRDefault="004B2617" w:rsidP="001C08B3">
      <w:pPr>
        <w:pStyle w:val="NormalIndent"/>
        <w:spacing w:line="240" w:lineRule="auto"/>
        <w:ind w:left="360" w:hanging="360"/>
        <w:rPr>
          <w:rFonts w:ascii="Arial" w:hAnsi="Arial" w:cs="Arial"/>
          <w:sz w:val="22"/>
          <w:szCs w:val="22"/>
        </w:rPr>
      </w:pPr>
      <w:r w:rsidRPr="001C08B3">
        <w:rPr>
          <w:rFonts w:ascii="Arial" w:eastAsia="Arial" w:hAnsi="Arial" w:cs="Arial"/>
          <w:sz w:val="22"/>
          <w:szCs w:val="22"/>
          <w:lang w:val="cy" w:bidi="cy"/>
        </w:rPr>
        <w:t xml:space="preserve">11. Y Swyddog Adrodd </w:t>
      </w:r>
      <w:r w:rsidR="003856B2">
        <w:rPr>
          <w:rFonts w:ascii="Arial" w:eastAsia="Arial" w:hAnsi="Arial" w:cs="Arial"/>
          <w:sz w:val="22"/>
          <w:szCs w:val="22"/>
          <w:lang w:val="cy" w:bidi="cy"/>
        </w:rPr>
        <w:t xml:space="preserve">Gwyngalchu </w:t>
      </w:r>
      <w:r w:rsidRPr="001C08B3">
        <w:rPr>
          <w:rFonts w:ascii="Arial" w:eastAsia="Arial" w:hAnsi="Arial" w:cs="Arial"/>
          <w:sz w:val="22"/>
          <w:szCs w:val="22"/>
          <w:lang w:val="cy" w:bidi="cy"/>
        </w:rPr>
        <w:t>Arian yn y Brifysgol yw'r Prif Swyddog (Adnoddau).</w:t>
      </w:r>
    </w:p>
    <w:p w14:paraId="6F1C90C6" w14:textId="77777777" w:rsidR="00EB5212" w:rsidRPr="001C08B3" w:rsidRDefault="0067143A" w:rsidP="001C08B3">
      <w:pPr>
        <w:pStyle w:val="NormalIndent"/>
        <w:spacing w:line="240" w:lineRule="auto"/>
        <w:ind w:left="0" w:firstLine="360"/>
        <w:rPr>
          <w:rFonts w:ascii="Arial" w:hAnsi="Arial" w:cs="Arial"/>
          <w:b/>
          <w:sz w:val="22"/>
          <w:szCs w:val="22"/>
        </w:rPr>
      </w:pPr>
      <w:r w:rsidRPr="001C08B3">
        <w:rPr>
          <w:rFonts w:ascii="Arial" w:eastAsia="Arial" w:hAnsi="Arial" w:cs="Arial"/>
          <w:b/>
          <w:sz w:val="22"/>
          <w:szCs w:val="22"/>
          <w:lang w:val="cy" w:bidi="cy"/>
        </w:rPr>
        <w:t>Cyfrifoldebau Gweithwyr</w:t>
      </w:r>
    </w:p>
    <w:p w14:paraId="35EAFD1B" w14:textId="77777777" w:rsidR="00424625" w:rsidRPr="001C08B3" w:rsidRDefault="004B2617" w:rsidP="001C08B3">
      <w:pPr>
        <w:pStyle w:val="NormalIndent"/>
        <w:spacing w:line="240" w:lineRule="auto"/>
        <w:ind w:left="360" w:hanging="360"/>
        <w:rPr>
          <w:rFonts w:ascii="Arial" w:hAnsi="Arial" w:cs="Arial"/>
          <w:sz w:val="22"/>
          <w:szCs w:val="22"/>
        </w:rPr>
      </w:pPr>
      <w:r w:rsidRPr="001C08B3">
        <w:rPr>
          <w:rFonts w:ascii="Arial" w:eastAsia="Arial" w:hAnsi="Arial" w:cs="Arial"/>
          <w:sz w:val="22"/>
          <w:szCs w:val="22"/>
          <w:lang w:val="cy" w:bidi="cy"/>
        </w:rPr>
        <w:t>12.</w:t>
      </w:r>
      <w:r w:rsidRPr="001C08B3">
        <w:rPr>
          <w:rFonts w:ascii="Arial" w:eastAsia="Arial" w:hAnsi="Arial" w:cs="Arial"/>
          <w:sz w:val="22"/>
          <w:szCs w:val="22"/>
          <w:lang w:val="cy" w:bidi="cy"/>
        </w:rPr>
        <w:tab/>
        <w:t>Mae eich cyfrifoldeb mewn perthynas ag atal gwyngalchu arian fel a ganlyn:</w:t>
      </w:r>
    </w:p>
    <w:p w14:paraId="12FCD458" w14:textId="77777777" w:rsidR="00EB5212" w:rsidRPr="001C08B3" w:rsidRDefault="00EB5212" w:rsidP="001C08B3">
      <w:pPr>
        <w:pStyle w:val="NormalIndent"/>
        <w:numPr>
          <w:ilvl w:val="0"/>
          <w:numId w:val="3"/>
        </w:numPr>
        <w:tabs>
          <w:tab w:val="clear" w:pos="360"/>
          <w:tab w:val="num" w:pos="720"/>
        </w:tabs>
        <w:spacing w:line="240" w:lineRule="auto"/>
        <w:ind w:left="720"/>
        <w:rPr>
          <w:rFonts w:ascii="Arial" w:hAnsi="Arial" w:cs="Arial"/>
          <w:sz w:val="22"/>
          <w:szCs w:val="22"/>
        </w:rPr>
      </w:pPr>
      <w:r w:rsidRPr="001C08B3">
        <w:rPr>
          <w:rFonts w:ascii="Arial" w:eastAsia="Arial" w:hAnsi="Arial" w:cs="Arial"/>
          <w:sz w:val="22"/>
          <w:szCs w:val="22"/>
          <w:lang w:val="cy" w:bidi="cy"/>
        </w:rPr>
        <w:t>Bod yn effro i ble y gallai'r Brifysgol gael ei thargedu gan unigolion sy'n ceisio golchi enillion troseddu.</w:t>
      </w:r>
    </w:p>
    <w:p w14:paraId="086AFE27" w14:textId="68C10FE1" w:rsidR="00EB5212" w:rsidRPr="001C08B3" w:rsidRDefault="00EB5212" w:rsidP="001C08B3">
      <w:pPr>
        <w:pStyle w:val="NormalIndent"/>
        <w:numPr>
          <w:ilvl w:val="0"/>
          <w:numId w:val="3"/>
        </w:numPr>
        <w:tabs>
          <w:tab w:val="clear" w:pos="360"/>
          <w:tab w:val="num" w:pos="720"/>
        </w:tabs>
        <w:spacing w:line="240" w:lineRule="auto"/>
        <w:ind w:left="720"/>
        <w:rPr>
          <w:rFonts w:ascii="Arial" w:hAnsi="Arial" w:cs="Arial"/>
          <w:sz w:val="22"/>
          <w:szCs w:val="22"/>
        </w:rPr>
      </w:pPr>
      <w:r w:rsidRPr="001C08B3">
        <w:rPr>
          <w:rFonts w:ascii="Arial" w:eastAsia="Arial" w:hAnsi="Arial" w:cs="Arial"/>
          <w:sz w:val="22"/>
          <w:szCs w:val="22"/>
          <w:lang w:val="cy" w:bidi="cy"/>
        </w:rPr>
        <w:t>Er mwyn osgoi rhybuddio unrhyw un sy'n delio â'r Brifysgol bod gennych amheuaeth y gallent fod yn ceisio g</w:t>
      </w:r>
      <w:r w:rsidR="001F32A3">
        <w:rPr>
          <w:rFonts w:ascii="Arial" w:eastAsia="Arial" w:hAnsi="Arial" w:cs="Arial"/>
          <w:sz w:val="22"/>
          <w:szCs w:val="22"/>
          <w:lang w:val="cy" w:bidi="cy"/>
        </w:rPr>
        <w:t>wyngalchu</w:t>
      </w:r>
      <w:r w:rsidRPr="001C08B3">
        <w:rPr>
          <w:rFonts w:ascii="Arial" w:eastAsia="Arial" w:hAnsi="Arial" w:cs="Arial"/>
          <w:sz w:val="22"/>
          <w:szCs w:val="22"/>
          <w:lang w:val="cy" w:bidi="cy"/>
        </w:rPr>
        <w:t>, neu wedi g</w:t>
      </w:r>
      <w:r w:rsidR="001F32A3">
        <w:rPr>
          <w:rFonts w:ascii="Arial" w:eastAsia="Arial" w:hAnsi="Arial" w:cs="Arial"/>
          <w:sz w:val="22"/>
          <w:szCs w:val="22"/>
          <w:lang w:val="cy" w:bidi="cy"/>
        </w:rPr>
        <w:t>wyngalchu</w:t>
      </w:r>
      <w:r w:rsidRPr="001C08B3">
        <w:rPr>
          <w:rFonts w:ascii="Arial" w:eastAsia="Arial" w:hAnsi="Arial" w:cs="Arial"/>
          <w:sz w:val="22"/>
          <w:szCs w:val="22"/>
          <w:lang w:val="cy" w:bidi="cy"/>
        </w:rPr>
        <w:t>, enillion troseddu. Mae "</w:t>
      </w:r>
      <w:r w:rsidR="003856B2">
        <w:rPr>
          <w:rFonts w:ascii="Arial" w:eastAsia="Arial" w:hAnsi="Arial" w:cs="Arial"/>
          <w:sz w:val="22"/>
          <w:szCs w:val="22"/>
          <w:lang w:val="cy" w:bidi="cy"/>
        </w:rPr>
        <w:t>rhoi gwybod</w:t>
      </w:r>
      <w:r w:rsidRPr="001C08B3">
        <w:rPr>
          <w:rFonts w:ascii="Arial" w:eastAsia="Arial" w:hAnsi="Arial" w:cs="Arial"/>
          <w:sz w:val="22"/>
          <w:szCs w:val="22"/>
          <w:lang w:val="cy" w:bidi="cy"/>
        </w:rPr>
        <w:t>" yn drosedd ac mae'n cario'r risg o dymor carchar.</w:t>
      </w:r>
    </w:p>
    <w:p w14:paraId="0BA4CAE7" w14:textId="13C3755D" w:rsidR="00EB5212" w:rsidRDefault="00EB5212" w:rsidP="001C08B3">
      <w:pPr>
        <w:pStyle w:val="NormalIndent"/>
        <w:numPr>
          <w:ilvl w:val="0"/>
          <w:numId w:val="3"/>
        </w:numPr>
        <w:tabs>
          <w:tab w:val="clear" w:pos="360"/>
          <w:tab w:val="num" w:pos="720"/>
        </w:tabs>
        <w:spacing w:line="240" w:lineRule="auto"/>
        <w:ind w:left="720"/>
        <w:rPr>
          <w:rFonts w:ascii="Arial" w:hAnsi="Arial" w:cs="Arial"/>
          <w:sz w:val="22"/>
          <w:szCs w:val="22"/>
        </w:rPr>
      </w:pPr>
      <w:r w:rsidRPr="001C08B3">
        <w:rPr>
          <w:rFonts w:ascii="Arial" w:eastAsia="Arial" w:hAnsi="Arial" w:cs="Arial"/>
          <w:sz w:val="22"/>
          <w:szCs w:val="22"/>
          <w:lang w:val="cy" w:bidi="cy"/>
        </w:rPr>
        <w:t xml:space="preserve">Rhoi gwybod i Swyddog Adrodd </w:t>
      </w:r>
      <w:r w:rsidR="003856B2">
        <w:rPr>
          <w:rFonts w:ascii="Arial" w:eastAsia="Arial" w:hAnsi="Arial" w:cs="Arial"/>
          <w:sz w:val="22"/>
          <w:szCs w:val="22"/>
          <w:lang w:val="cy" w:bidi="cy"/>
        </w:rPr>
        <w:t xml:space="preserve">Gwyngalchu </w:t>
      </w:r>
      <w:r w:rsidRPr="001C08B3">
        <w:rPr>
          <w:rFonts w:ascii="Arial" w:eastAsia="Arial" w:hAnsi="Arial" w:cs="Arial"/>
          <w:sz w:val="22"/>
          <w:szCs w:val="22"/>
          <w:lang w:val="cy" w:bidi="cy"/>
        </w:rPr>
        <w:t>Arian y Brifysgol am unrhyw amheuon o gwyngalchu arian.</w:t>
      </w:r>
    </w:p>
    <w:p w14:paraId="4C08C441" w14:textId="77777777" w:rsidR="00B622CA" w:rsidRPr="001C08B3" w:rsidRDefault="00B622CA" w:rsidP="001C08B3">
      <w:pPr>
        <w:pStyle w:val="NormalIndent"/>
        <w:numPr>
          <w:ilvl w:val="0"/>
          <w:numId w:val="3"/>
        </w:numPr>
        <w:tabs>
          <w:tab w:val="clear" w:pos="360"/>
          <w:tab w:val="num" w:pos="720"/>
        </w:tabs>
        <w:spacing w:line="240" w:lineRule="auto"/>
        <w:ind w:left="720"/>
        <w:rPr>
          <w:rFonts w:ascii="Arial" w:hAnsi="Arial" w:cs="Arial"/>
          <w:sz w:val="22"/>
          <w:szCs w:val="22"/>
        </w:rPr>
      </w:pPr>
      <w:r>
        <w:rPr>
          <w:rFonts w:ascii="Arial" w:eastAsia="Arial" w:hAnsi="Arial" w:cs="Arial"/>
          <w:sz w:val="22"/>
          <w:szCs w:val="22"/>
          <w:lang w:val="cy" w:bidi="cy"/>
        </w:rPr>
        <w:t>Diogelu eich hun, cydweithwyr a'r Brifysgol rhag achosion o gwyngalchu arian drwy ddilyn a glynu wrth y polisi hwn a'r gweithdrefnau hyn.</w:t>
      </w:r>
    </w:p>
    <w:p w14:paraId="075DBE45" w14:textId="3EDC9B19" w:rsidR="00E91361" w:rsidRPr="003B03FA" w:rsidRDefault="00303301" w:rsidP="001C08B3">
      <w:pPr>
        <w:pStyle w:val="NormalIndent"/>
        <w:spacing w:line="240" w:lineRule="auto"/>
        <w:ind w:left="360" w:hanging="360"/>
        <w:rPr>
          <w:rFonts w:ascii="Arial" w:hAnsi="Arial" w:cs="Arial"/>
          <w:b/>
          <w:sz w:val="22"/>
          <w:szCs w:val="22"/>
        </w:rPr>
      </w:pPr>
      <w:r w:rsidRPr="001C08B3">
        <w:rPr>
          <w:rFonts w:ascii="Arial" w:eastAsia="Arial" w:hAnsi="Arial" w:cs="Arial"/>
          <w:sz w:val="22"/>
          <w:szCs w:val="22"/>
          <w:lang w:val="cy" w:bidi="cy"/>
        </w:rPr>
        <w:t>13.</w:t>
      </w:r>
      <w:r w:rsidRPr="001C08B3">
        <w:rPr>
          <w:rFonts w:ascii="Arial" w:eastAsia="Arial" w:hAnsi="Arial" w:cs="Arial"/>
          <w:sz w:val="22"/>
          <w:szCs w:val="22"/>
          <w:lang w:val="cy" w:bidi="cy"/>
        </w:rPr>
        <w:tab/>
        <w:t xml:space="preserve">Nid eich cyfrifoldeb chi yw penderfynu a yw trafodyn amheus mewn gwirionedd yn gyfystyr â golchi arian.  </w:t>
      </w:r>
      <w:r w:rsidRPr="001C08B3">
        <w:rPr>
          <w:rFonts w:ascii="Arial" w:eastAsia="Arial" w:hAnsi="Arial" w:cs="Arial"/>
          <w:b/>
          <w:sz w:val="22"/>
          <w:szCs w:val="22"/>
          <w:lang w:val="cy" w:bidi="cy"/>
        </w:rPr>
        <w:t xml:space="preserve">Os oes gennych unrhyw amheuon y gallai trafodiad olygu golchi enillion troseddu, yna rhaid i chi roi gwybod i Swyddog Adrodd </w:t>
      </w:r>
      <w:r w:rsidR="003856B2">
        <w:rPr>
          <w:rFonts w:ascii="Arial" w:eastAsia="Arial" w:hAnsi="Arial" w:cs="Arial"/>
          <w:b/>
          <w:sz w:val="22"/>
          <w:szCs w:val="22"/>
          <w:lang w:val="cy" w:bidi="cy"/>
        </w:rPr>
        <w:t xml:space="preserve">Gwyngalchu </w:t>
      </w:r>
      <w:r w:rsidRPr="001C08B3">
        <w:rPr>
          <w:rFonts w:ascii="Arial" w:eastAsia="Arial" w:hAnsi="Arial" w:cs="Arial"/>
          <w:b/>
          <w:sz w:val="22"/>
          <w:szCs w:val="22"/>
          <w:lang w:val="cy" w:bidi="cy"/>
        </w:rPr>
        <w:t>Arian y sefydliad.</w:t>
      </w:r>
    </w:p>
    <w:p w14:paraId="32590993" w14:textId="77777777" w:rsidR="00C74659" w:rsidRPr="00C74659" w:rsidRDefault="00C74659" w:rsidP="001C08B3">
      <w:pPr>
        <w:pStyle w:val="NormalIndent"/>
        <w:spacing w:line="240" w:lineRule="auto"/>
        <w:ind w:left="360" w:hanging="360"/>
        <w:rPr>
          <w:rFonts w:ascii="Arial" w:hAnsi="Arial" w:cs="Arial"/>
          <w:b/>
          <w:sz w:val="22"/>
          <w:szCs w:val="22"/>
          <w:u w:val="single"/>
        </w:rPr>
      </w:pPr>
    </w:p>
    <w:p w14:paraId="1CD12233" w14:textId="77777777" w:rsidR="00C74659" w:rsidRDefault="00C74659" w:rsidP="001C08B3">
      <w:pPr>
        <w:pStyle w:val="NormalIndent"/>
        <w:spacing w:line="240" w:lineRule="auto"/>
        <w:ind w:left="360"/>
        <w:rPr>
          <w:rFonts w:ascii="Arial" w:hAnsi="Arial" w:cs="Arial"/>
          <w:b/>
          <w:sz w:val="22"/>
          <w:szCs w:val="22"/>
        </w:rPr>
      </w:pPr>
    </w:p>
    <w:p w14:paraId="1E19B12E" w14:textId="77777777" w:rsidR="00C74659" w:rsidRDefault="00C74659" w:rsidP="001C08B3">
      <w:pPr>
        <w:pStyle w:val="NormalIndent"/>
        <w:spacing w:line="240" w:lineRule="auto"/>
        <w:ind w:left="360"/>
        <w:rPr>
          <w:rFonts w:ascii="Arial" w:hAnsi="Arial" w:cs="Arial"/>
          <w:b/>
          <w:sz w:val="22"/>
          <w:szCs w:val="22"/>
        </w:rPr>
      </w:pPr>
    </w:p>
    <w:p w14:paraId="5AAF0375" w14:textId="77777777" w:rsidR="00EB5212" w:rsidRPr="001C08B3" w:rsidRDefault="00EB5212" w:rsidP="001C08B3">
      <w:pPr>
        <w:pStyle w:val="NormalIndent"/>
        <w:spacing w:line="240" w:lineRule="auto"/>
        <w:ind w:left="360"/>
        <w:rPr>
          <w:rFonts w:ascii="Arial" w:hAnsi="Arial" w:cs="Arial"/>
          <w:b/>
          <w:sz w:val="22"/>
          <w:szCs w:val="22"/>
        </w:rPr>
      </w:pPr>
      <w:r w:rsidRPr="001C08B3">
        <w:rPr>
          <w:rFonts w:ascii="Arial" w:eastAsia="Arial" w:hAnsi="Arial" w:cs="Arial"/>
          <w:b/>
          <w:sz w:val="22"/>
          <w:szCs w:val="22"/>
          <w:lang w:val="cy" w:bidi="cy"/>
        </w:rPr>
        <w:lastRenderedPageBreak/>
        <w:t>Y weithdrefn ar gyfer rhoi gwybod am drafodion amheus</w:t>
      </w:r>
    </w:p>
    <w:p w14:paraId="07247FDE" w14:textId="0F02F91C" w:rsidR="002725BC" w:rsidRPr="001C08B3" w:rsidRDefault="004B2617" w:rsidP="001C08B3">
      <w:pPr>
        <w:pStyle w:val="NormalIndent"/>
        <w:spacing w:line="240" w:lineRule="auto"/>
        <w:ind w:left="360" w:hanging="360"/>
        <w:rPr>
          <w:rFonts w:ascii="Arial" w:hAnsi="Arial" w:cs="Arial"/>
          <w:sz w:val="22"/>
          <w:szCs w:val="22"/>
        </w:rPr>
      </w:pPr>
      <w:bookmarkStart w:id="2" w:name="_Ref65491756"/>
      <w:r w:rsidRPr="001C08B3">
        <w:rPr>
          <w:rFonts w:ascii="Arial" w:eastAsia="Arial" w:hAnsi="Arial" w:cs="Arial"/>
          <w:sz w:val="22"/>
          <w:szCs w:val="22"/>
          <w:lang w:val="cy" w:bidi="cy"/>
        </w:rPr>
        <w:t>14.</w:t>
      </w:r>
      <w:r w:rsidRPr="001C08B3">
        <w:rPr>
          <w:rFonts w:ascii="Arial" w:eastAsia="Arial" w:hAnsi="Arial" w:cs="Arial"/>
          <w:sz w:val="22"/>
          <w:szCs w:val="22"/>
          <w:lang w:val="cy" w:bidi="cy"/>
        </w:rPr>
        <w:tab/>
        <w:t xml:space="preserve">Rhaid rhoi gwybod i'r Swyddog Adrodd </w:t>
      </w:r>
      <w:r w:rsidR="003856B2">
        <w:rPr>
          <w:rFonts w:ascii="Arial" w:eastAsia="Arial" w:hAnsi="Arial" w:cs="Arial"/>
          <w:sz w:val="22"/>
          <w:szCs w:val="22"/>
          <w:lang w:val="cy" w:bidi="cy"/>
        </w:rPr>
        <w:t xml:space="preserve">Gwyngalchu </w:t>
      </w:r>
      <w:r w:rsidRPr="001C08B3">
        <w:rPr>
          <w:rFonts w:ascii="Arial" w:eastAsia="Arial" w:hAnsi="Arial" w:cs="Arial"/>
          <w:sz w:val="22"/>
          <w:szCs w:val="22"/>
          <w:lang w:val="cy" w:bidi="cy"/>
        </w:rPr>
        <w:t xml:space="preserve">Arian ar unwaith yn y cyfeiriad isod am unrhyw drafodion amheus y gallech ddod yn ymwybodol ohonynt yn ystod eich gwaith, ac mae ffurflen </w:t>
      </w:r>
      <w:r w:rsidR="001F32A3">
        <w:rPr>
          <w:rFonts w:ascii="Arial" w:eastAsia="Arial" w:hAnsi="Arial" w:cs="Arial"/>
          <w:sz w:val="22"/>
          <w:szCs w:val="22"/>
          <w:lang w:val="cy" w:bidi="cy"/>
        </w:rPr>
        <w:t>AGA</w:t>
      </w:r>
      <w:r w:rsidRPr="001C08B3">
        <w:rPr>
          <w:rFonts w:ascii="Arial" w:eastAsia="Arial" w:hAnsi="Arial" w:cs="Arial"/>
          <w:sz w:val="22"/>
          <w:szCs w:val="22"/>
          <w:lang w:val="cy" w:bidi="cy"/>
        </w:rPr>
        <w:t xml:space="preserve"> amheus ar gael yn atodiad A: </w:t>
      </w:r>
    </w:p>
    <w:p w14:paraId="1E4A0B64" w14:textId="77777777" w:rsidR="00541099" w:rsidRPr="001C08B3" w:rsidRDefault="00EB5212" w:rsidP="001C08B3">
      <w:pPr>
        <w:pStyle w:val="NormalIndent"/>
        <w:spacing w:after="0" w:line="240" w:lineRule="auto"/>
        <w:ind w:left="357" w:hanging="357"/>
        <w:rPr>
          <w:rFonts w:ascii="Arial" w:hAnsi="Arial" w:cs="Arial"/>
          <w:b/>
          <w:sz w:val="22"/>
          <w:szCs w:val="22"/>
        </w:rPr>
      </w:pPr>
      <w:r w:rsidRPr="001C08B3">
        <w:rPr>
          <w:rFonts w:ascii="Arial" w:eastAsia="Arial" w:hAnsi="Arial" w:cs="Arial"/>
          <w:sz w:val="22"/>
          <w:szCs w:val="22"/>
          <w:lang w:val="cy" w:bidi="cy"/>
        </w:rPr>
        <w:t xml:space="preserve">  </w:t>
      </w:r>
      <w:bookmarkStart w:id="3" w:name="_Ref64264897"/>
      <w:bookmarkEnd w:id="2"/>
      <w:r w:rsidRPr="001C08B3">
        <w:rPr>
          <w:rFonts w:ascii="Arial" w:eastAsia="Arial" w:hAnsi="Arial" w:cs="Arial"/>
          <w:b/>
          <w:sz w:val="22"/>
          <w:szCs w:val="22"/>
          <w:lang w:val="cy" w:bidi="cy"/>
        </w:rPr>
        <w:tab/>
        <w:t>Prif Swyddfa (Adnoddau)</w:t>
      </w:r>
    </w:p>
    <w:p w14:paraId="19A3C775" w14:textId="77777777" w:rsidR="005A3AEB" w:rsidRPr="001C08B3" w:rsidRDefault="00F63C02" w:rsidP="001C08B3">
      <w:pPr>
        <w:pStyle w:val="NormalIndent"/>
        <w:spacing w:after="0" w:line="240" w:lineRule="auto"/>
        <w:ind w:left="357" w:hanging="357"/>
        <w:rPr>
          <w:rFonts w:ascii="Arial" w:hAnsi="Arial" w:cs="Arial"/>
          <w:b/>
          <w:sz w:val="22"/>
          <w:szCs w:val="22"/>
        </w:rPr>
      </w:pPr>
      <w:r>
        <w:rPr>
          <w:rFonts w:ascii="Arial" w:eastAsia="Arial" w:hAnsi="Arial" w:cs="Arial"/>
          <w:b/>
          <w:sz w:val="22"/>
          <w:szCs w:val="22"/>
          <w:lang w:val="cy" w:bidi="cy"/>
        </w:rPr>
        <w:tab/>
        <w:t>Tŷ Morwrol</w:t>
      </w:r>
    </w:p>
    <w:p w14:paraId="3B279BF6" w14:textId="77777777" w:rsidR="002C4D92" w:rsidRPr="001C08B3" w:rsidRDefault="002C4D92" w:rsidP="001C08B3">
      <w:pPr>
        <w:pStyle w:val="NormalIndent"/>
        <w:spacing w:after="0" w:line="240" w:lineRule="auto"/>
        <w:ind w:left="357"/>
        <w:rPr>
          <w:rFonts w:ascii="Arial" w:hAnsi="Arial" w:cs="Arial"/>
          <w:b/>
          <w:sz w:val="22"/>
          <w:szCs w:val="22"/>
        </w:rPr>
      </w:pPr>
      <w:r w:rsidRPr="001C08B3">
        <w:rPr>
          <w:rFonts w:ascii="Arial" w:eastAsia="Arial" w:hAnsi="Arial" w:cs="Arial"/>
          <w:b/>
          <w:sz w:val="22"/>
          <w:szCs w:val="22"/>
          <w:lang w:val="cy" w:bidi="cy"/>
        </w:rPr>
        <w:t>Campws Llandaf</w:t>
      </w:r>
    </w:p>
    <w:p w14:paraId="7996F8A4" w14:textId="77777777" w:rsidR="00E2257B" w:rsidRPr="001C08B3" w:rsidRDefault="00E2257B" w:rsidP="001C08B3">
      <w:pPr>
        <w:pStyle w:val="NormalIndent"/>
        <w:spacing w:after="0" w:line="240" w:lineRule="auto"/>
        <w:ind w:left="357" w:hanging="357"/>
        <w:rPr>
          <w:rFonts w:ascii="Arial" w:hAnsi="Arial" w:cs="Arial"/>
          <w:b/>
          <w:sz w:val="22"/>
          <w:szCs w:val="22"/>
        </w:rPr>
      </w:pPr>
      <w:r w:rsidRPr="001C08B3">
        <w:rPr>
          <w:rFonts w:ascii="Arial" w:eastAsia="Arial" w:hAnsi="Arial" w:cs="Arial"/>
          <w:b/>
          <w:sz w:val="22"/>
          <w:szCs w:val="22"/>
          <w:lang w:val="cy" w:bidi="cy"/>
        </w:rPr>
        <w:tab/>
        <w:t>Rhodfa&amp;apos;r Gorllewin</w:t>
      </w:r>
    </w:p>
    <w:p w14:paraId="2FCDA856" w14:textId="77777777" w:rsidR="00E2257B" w:rsidRPr="001C08B3" w:rsidRDefault="00E2257B" w:rsidP="001C08B3">
      <w:pPr>
        <w:pStyle w:val="NormalIndent"/>
        <w:spacing w:after="0" w:line="240" w:lineRule="auto"/>
        <w:ind w:left="357" w:hanging="357"/>
        <w:rPr>
          <w:rFonts w:ascii="Arial" w:hAnsi="Arial" w:cs="Arial"/>
          <w:b/>
          <w:sz w:val="22"/>
          <w:szCs w:val="22"/>
        </w:rPr>
      </w:pPr>
      <w:r w:rsidRPr="001C08B3">
        <w:rPr>
          <w:rFonts w:ascii="Arial" w:eastAsia="Arial" w:hAnsi="Arial" w:cs="Arial"/>
          <w:b/>
          <w:sz w:val="22"/>
          <w:szCs w:val="22"/>
          <w:lang w:val="cy" w:bidi="cy"/>
        </w:rPr>
        <w:tab/>
        <w:t>Caerdydd</w:t>
      </w:r>
    </w:p>
    <w:p w14:paraId="7FBFAF59" w14:textId="77777777" w:rsidR="00E2257B" w:rsidRPr="001C08B3" w:rsidRDefault="00E2257B" w:rsidP="001C08B3">
      <w:pPr>
        <w:pStyle w:val="NormalIndent"/>
        <w:spacing w:after="0" w:line="240" w:lineRule="auto"/>
        <w:ind w:left="357" w:hanging="357"/>
        <w:rPr>
          <w:rFonts w:ascii="Arial" w:hAnsi="Arial" w:cs="Arial"/>
          <w:b/>
          <w:sz w:val="22"/>
          <w:szCs w:val="22"/>
        </w:rPr>
      </w:pPr>
      <w:r w:rsidRPr="001C08B3">
        <w:rPr>
          <w:rFonts w:ascii="Arial" w:eastAsia="Arial" w:hAnsi="Arial" w:cs="Arial"/>
          <w:b/>
          <w:sz w:val="22"/>
          <w:szCs w:val="22"/>
          <w:lang w:val="cy" w:bidi="cy"/>
        </w:rPr>
        <w:tab/>
        <w:t>CF5 2YB</w:t>
      </w:r>
    </w:p>
    <w:p w14:paraId="77B6EDCD" w14:textId="77777777" w:rsidR="002168ED" w:rsidRPr="001C08B3" w:rsidRDefault="002168ED" w:rsidP="001C08B3">
      <w:pPr>
        <w:pStyle w:val="NormalIndent"/>
        <w:spacing w:after="0" w:line="240" w:lineRule="auto"/>
        <w:ind w:left="357" w:hanging="357"/>
        <w:rPr>
          <w:rFonts w:ascii="Arial" w:hAnsi="Arial" w:cs="Arial"/>
          <w:b/>
          <w:sz w:val="22"/>
          <w:szCs w:val="22"/>
        </w:rPr>
      </w:pPr>
    </w:p>
    <w:p w14:paraId="3FCDD712" w14:textId="39B53943" w:rsidR="00F63C02" w:rsidRDefault="002168ED" w:rsidP="001C08B3">
      <w:pPr>
        <w:pStyle w:val="Default"/>
        <w:jc w:val="both"/>
        <w:rPr>
          <w:sz w:val="22"/>
          <w:szCs w:val="22"/>
        </w:rPr>
      </w:pPr>
      <w:r w:rsidRPr="001C08B3">
        <w:rPr>
          <w:sz w:val="22"/>
          <w:szCs w:val="22"/>
          <w:lang w:val="cy" w:bidi="cy"/>
        </w:rPr>
        <w:t xml:space="preserve">Ar ôl derbyn adroddiad datgelu bydd yr </w:t>
      </w:r>
      <w:r w:rsidR="001F32A3">
        <w:rPr>
          <w:sz w:val="22"/>
          <w:szCs w:val="22"/>
          <w:lang w:val="cy" w:bidi="cy"/>
        </w:rPr>
        <w:t>SAGA</w:t>
      </w:r>
      <w:r w:rsidRPr="001C08B3">
        <w:rPr>
          <w:sz w:val="22"/>
          <w:szCs w:val="22"/>
          <w:lang w:val="cy" w:bidi="cy"/>
        </w:rPr>
        <w:t xml:space="preserve"> yn: </w:t>
      </w:r>
    </w:p>
    <w:p w14:paraId="56C0A248" w14:textId="77777777" w:rsidR="00830F92" w:rsidRDefault="00830F92" w:rsidP="001C08B3">
      <w:pPr>
        <w:pStyle w:val="Default"/>
        <w:jc w:val="both"/>
        <w:rPr>
          <w:sz w:val="22"/>
          <w:szCs w:val="22"/>
        </w:rPr>
      </w:pPr>
    </w:p>
    <w:p w14:paraId="371E8EB5" w14:textId="77777777" w:rsidR="00F63C02" w:rsidRDefault="002168ED" w:rsidP="001C08B3">
      <w:pPr>
        <w:pStyle w:val="Default"/>
        <w:numPr>
          <w:ilvl w:val="0"/>
          <w:numId w:val="23"/>
        </w:numPr>
        <w:jc w:val="both"/>
        <w:rPr>
          <w:sz w:val="22"/>
          <w:szCs w:val="22"/>
        </w:rPr>
      </w:pPr>
      <w:r w:rsidRPr="001C08B3">
        <w:rPr>
          <w:sz w:val="22"/>
          <w:szCs w:val="22"/>
          <w:lang w:val="cy" w:bidi="cy"/>
        </w:rPr>
        <w:t xml:space="preserve">Nodwch y dyddiad derbyn a chydnabod ei fod wedi'i dderbyn. </w:t>
      </w:r>
    </w:p>
    <w:p w14:paraId="2A557478" w14:textId="77777777" w:rsidR="00C74659" w:rsidRDefault="00C74659" w:rsidP="00C74659">
      <w:pPr>
        <w:pStyle w:val="Default"/>
        <w:ind w:left="720"/>
        <w:jc w:val="both"/>
        <w:rPr>
          <w:sz w:val="22"/>
          <w:szCs w:val="22"/>
        </w:rPr>
      </w:pPr>
    </w:p>
    <w:p w14:paraId="2B61FAB5" w14:textId="77777777" w:rsidR="00F63C02" w:rsidRDefault="002168ED" w:rsidP="001C08B3">
      <w:pPr>
        <w:pStyle w:val="Default"/>
        <w:numPr>
          <w:ilvl w:val="0"/>
          <w:numId w:val="23"/>
        </w:numPr>
        <w:jc w:val="both"/>
        <w:rPr>
          <w:sz w:val="22"/>
          <w:szCs w:val="22"/>
        </w:rPr>
      </w:pPr>
      <w:r w:rsidRPr="00F63C02">
        <w:rPr>
          <w:sz w:val="22"/>
          <w:szCs w:val="22"/>
          <w:lang w:val="cy" w:bidi="cy"/>
        </w:rPr>
        <w:t xml:space="preserve">Asesu a chynghori'r unigolion dan sylw pryd y gellir disgwyl ymateb. </w:t>
      </w:r>
    </w:p>
    <w:p w14:paraId="68DBC6CC" w14:textId="77777777" w:rsidR="00C74659" w:rsidRDefault="00C74659" w:rsidP="00C74659">
      <w:pPr>
        <w:pStyle w:val="Default"/>
        <w:jc w:val="both"/>
        <w:rPr>
          <w:sz w:val="22"/>
          <w:szCs w:val="22"/>
        </w:rPr>
      </w:pPr>
    </w:p>
    <w:p w14:paraId="5266602B" w14:textId="0A8C7F9D" w:rsidR="002168ED" w:rsidRPr="00F63C02" w:rsidRDefault="002168ED" w:rsidP="001C08B3">
      <w:pPr>
        <w:pStyle w:val="Default"/>
        <w:numPr>
          <w:ilvl w:val="0"/>
          <w:numId w:val="23"/>
        </w:numPr>
        <w:jc w:val="both"/>
        <w:rPr>
          <w:sz w:val="22"/>
          <w:szCs w:val="22"/>
        </w:rPr>
      </w:pPr>
      <w:r w:rsidRPr="00F63C02">
        <w:rPr>
          <w:sz w:val="22"/>
          <w:szCs w:val="22"/>
          <w:lang w:val="cy" w:bidi="cy"/>
        </w:rPr>
        <w:t>Ystyried yr adroddiad ac unrhyw wybodaeth berthnasol arall, gan gynnal ymholiadau pellach os oes angen, i benderfynu a ddylid cyflwyno adroddiad i'r Asiantaeth Troseddau Cenedlaethol (</w:t>
      </w:r>
      <w:r w:rsidR="001F32A3">
        <w:rPr>
          <w:sz w:val="22"/>
          <w:szCs w:val="22"/>
          <w:lang w:val="cy" w:bidi="cy"/>
        </w:rPr>
        <w:t>ATC</w:t>
      </w:r>
      <w:r w:rsidRPr="00F63C02">
        <w:rPr>
          <w:sz w:val="22"/>
          <w:szCs w:val="22"/>
          <w:lang w:val="cy" w:bidi="cy"/>
        </w:rPr>
        <w:t xml:space="preserve">). </w:t>
      </w:r>
    </w:p>
    <w:p w14:paraId="3C842637" w14:textId="77777777" w:rsidR="002168ED" w:rsidRPr="001C08B3" w:rsidRDefault="002168ED" w:rsidP="001C08B3">
      <w:pPr>
        <w:pStyle w:val="Default"/>
        <w:jc w:val="both"/>
        <w:rPr>
          <w:sz w:val="22"/>
          <w:szCs w:val="22"/>
        </w:rPr>
      </w:pPr>
    </w:p>
    <w:p w14:paraId="34BAE898" w14:textId="462618AC" w:rsidR="00F63C02" w:rsidRDefault="002168ED" w:rsidP="001C08B3">
      <w:pPr>
        <w:pStyle w:val="Default"/>
        <w:jc w:val="both"/>
        <w:rPr>
          <w:sz w:val="22"/>
          <w:szCs w:val="22"/>
        </w:rPr>
      </w:pPr>
      <w:r w:rsidRPr="001C08B3">
        <w:rPr>
          <w:sz w:val="22"/>
          <w:szCs w:val="22"/>
          <w:lang w:val="cy" w:bidi="cy"/>
        </w:rPr>
        <w:t xml:space="preserve">Unwaith y bydd yr </w:t>
      </w:r>
      <w:r w:rsidR="001F32A3">
        <w:rPr>
          <w:sz w:val="22"/>
          <w:szCs w:val="22"/>
          <w:lang w:val="cy" w:bidi="cy"/>
        </w:rPr>
        <w:t>SAGA</w:t>
      </w:r>
      <w:r w:rsidRPr="001C08B3">
        <w:rPr>
          <w:sz w:val="22"/>
          <w:szCs w:val="22"/>
          <w:lang w:val="cy" w:bidi="cy"/>
        </w:rPr>
        <w:t xml:space="preserve"> wedi gwerthuso'r achos, penderfynir yn amserol a yw: </w:t>
      </w:r>
    </w:p>
    <w:p w14:paraId="0179D62E" w14:textId="77777777" w:rsidR="00C74659" w:rsidRDefault="00C74659" w:rsidP="001C08B3">
      <w:pPr>
        <w:pStyle w:val="Default"/>
        <w:jc w:val="both"/>
        <w:rPr>
          <w:sz w:val="22"/>
          <w:szCs w:val="22"/>
        </w:rPr>
      </w:pPr>
    </w:p>
    <w:p w14:paraId="3A1A56B6" w14:textId="77777777" w:rsidR="00F63C02" w:rsidRDefault="002168ED" w:rsidP="001C08B3">
      <w:pPr>
        <w:pStyle w:val="Default"/>
        <w:numPr>
          <w:ilvl w:val="0"/>
          <w:numId w:val="24"/>
        </w:numPr>
        <w:jc w:val="both"/>
        <w:rPr>
          <w:sz w:val="22"/>
          <w:szCs w:val="22"/>
        </w:rPr>
      </w:pPr>
      <w:r w:rsidRPr="001C08B3">
        <w:rPr>
          <w:sz w:val="22"/>
          <w:szCs w:val="22"/>
          <w:lang w:val="cy" w:bidi="cy"/>
        </w:rPr>
        <w:t xml:space="preserve">Mae gwyngalchu arian gwirioneddol neu amheus yn digwydd. </w:t>
      </w:r>
    </w:p>
    <w:p w14:paraId="1F7D6035" w14:textId="77777777" w:rsidR="00C74659" w:rsidRDefault="00C74659" w:rsidP="00C74659">
      <w:pPr>
        <w:pStyle w:val="Default"/>
        <w:ind w:left="720"/>
        <w:jc w:val="both"/>
        <w:rPr>
          <w:sz w:val="22"/>
          <w:szCs w:val="22"/>
        </w:rPr>
      </w:pPr>
    </w:p>
    <w:p w14:paraId="27E09943" w14:textId="77777777" w:rsidR="00C74659" w:rsidRDefault="002168ED" w:rsidP="001C08B3">
      <w:pPr>
        <w:pStyle w:val="Default"/>
        <w:numPr>
          <w:ilvl w:val="0"/>
          <w:numId w:val="24"/>
        </w:numPr>
        <w:jc w:val="both"/>
        <w:rPr>
          <w:sz w:val="22"/>
          <w:szCs w:val="22"/>
        </w:rPr>
      </w:pPr>
      <w:r w:rsidRPr="00F63C02">
        <w:rPr>
          <w:sz w:val="22"/>
          <w:szCs w:val="22"/>
          <w:lang w:val="cy" w:bidi="cy"/>
        </w:rPr>
        <w:t>Mae sail resymol dros wybod neu amau bod hynny'n wir.</w:t>
      </w:r>
    </w:p>
    <w:p w14:paraId="6E64682B" w14:textId="77777777" w:rsidR="00F63C02" w:rsidRDefault="002168ED" w:rsidP="00C74659">
      <w:pPr>
        <w:pStyle w:val="Default"/>
        <w:jc w:val="both"/>
        <w:rPr>
          <w:sz w:val="22"/>
          <w:szCs w:val="22"/>
        </w:rPr>
      </w:pPr>
      <w:r w:rsidRPr="00F63C02">
        <w:rPr>
          <w:sz w:val="22"/>
          <w:szCs w:val="22"/>
          <w:lang w:val="cy" w:bidi="cy"/>
        </w:rPr>
        <w:t xml:space="preserve"> </w:t>
      </w:r>
    </w:p>
    <w:p w14:paraId="1CFD28BE" w14:textId="5D26D8CC" w:rsidR="002168ED" w:rsidRPr="00F63C02" w:rsidRDefault="002168ED" w:rsidP="001C08B3">
      <w:pPr>
        <w:pStyle w:val="Default"/>
        <w:numPr>
          <w:ilvl w:val="0"/>
          <w:numId w:val="24"/>
        </w:numPr>
        <w:jc w:val="both"/>
        <w:rPr>
          <w:sz w:val="22"/>
          <w:szCs w:val="22"/>
        </w:rPr>
      </w:pPr>
      <w:r w:rsidRPr="00F63C02">
        <w:rPr>
          <w:sz w:val="22"/>
          <w:szCs w:val="22"/>
          <w:lang w:val="cy" w:bidi="cy"/>
        </w:rPr>
        <w:t xml:space="preserve">Mae angen caniatâd yr </w:t>
      </w:r>
      <w:r w:rsidR="001F32A3">
        <w:rPr>
          <w:sz w:val="22"/>
          <w:szCs w:val="22"/>
          <w:lang w:val="cy" w:bidi="cy"/>
        </w:rPr>
        <w:t>ATC</w:t>
      </w:r>
      <w:r w:rsidRPr="00F63C02">
        <w:rPr>
          <w:sz w:val="22"/>
          <w:szCs w:val="22"/>
          <w:lang w:val="cy" w:bidi="cy"/>
        </w:rPr>
        <w:t xml:space="preserve"> er mwyn i drafodiad penodol fynd yn ei flaen. </w:t>
      </w:r>
    </w:p>
    <w:p w14:paraId="3710C2E3" w14:textId="77777777" w:rsidR="002168ED" w:rsidRPr="001C08B3" w:rsidRDefault="002168ED" w:rsidP="001C08B3">
      <w:pPr>
        <w:pStyle w:val="Default"/>
        <w:jc w:val="both"/>
        <w:rPr>
          <w:sz w:val="22"/>
          <w:szCs w:val="22"/>
        </w:rPr>
      </w:pPr>
    </w:p>
    <w:p w14:paraId="19114B58" w14:textId="2044DD93" w:rsidR="00F63C02" w:rsidRDefault="002168ED" w:rsidP="001C08B3">
      <w:pPr>
        <w:pStyle w:val="Default"/>
        <w:jc w:val="both"/>
        <w:rPr>
          <w:sz w:val="22"/>
          <w:szCs w:val="22"/>
        </w:rPr>
      </w:pPr>
      <w:r w:rsidRPr="001C08B3">
        <w:rPr>
          <w:sz w:val="22"/>
          <w:szCs w:val="22"/>
          <w:lang w:val="cy" w:bidi="cy"/>
        </w:rPr>
        <w:t xml:space="preserve">Os daw'r </w:t>
      </w:r>
      <w:r w:rsidR="001F32A3">
        <w:rPr>
          <w:sz w:val="22"/>
          <w:szCs w:val="22"/>
          <w:lang w:val="cy" w:bidi="cy"/>
        </w:rPr>
        <w:t>SAGA</w:t>
      </w:r>
      <w:r w:rsidRPr="001C08B3">
        <w:rPr>
          <w:sz w:val="22"/>
          <w:szCs w:val="22"/>
          <w:lang w:val="cy" w:bidi="cy"/>
        </w:rPr>
        <w:t xml:space="preserve"> i'r casgliad y dylid datgelu'r achos i'r </w:t>
      </w:r>
      <w:r w:rsidR="001F32A3">
        <w:rPr>
          <w:sz w:val="22"/>
          <w:szCs w:val="22"/>
          <w:lang w:val="cy" w:bidi="cy"/>
        </w:rPr>
        <w:t>ATC</w:t>
      </w:r>
      <w:r w:rsidRPr="001C08B3">
        <w:rPr>
          <w:sz w:val="22"/>
          <w:szCs w:val="22"/>
          <w:lang w:val="cy" w:bidi="cy"/>
        </w:rPr>
        <w:t xml:space="preserve">, mae angen gwneud hyn: </w:t>
      </w:r>
    </w:p>
    <w:p w14:paraId="47843062" w14:textId="77777777" w:rsidR="00C74659" w:rsidRDefault="00C74659" w:rsidP="001C08B3">
      <w:pPr>
        <w:pStyle w:val="Default"/>
        <w:jc w:val="both"/>
        <w:rPr>
          <w:sz w:val="22"/>
          <w:szCs w:val="22"/>
        </w:rPr>
      </w:pPr>
    </w:p>
    <w:p w14:paraId="3540E908" w14:textId="77777777" w:rsidR="00F63C02" w:rsidRDefault="002168ED" w:rsidP="001C08B3">
      <w:pPr>
        <w:pStyle w:val="Default"/>
        <w:numPr>
          <w:ilvl w:val="0"/>
          <w:numId w:val="25"/>
        </w:numPr>
        <w:jc w:val="both"/>
        <w:rPr>
          <w:sz w:val="22"/>
          <w:szCs w:val="22"/>
        </w:rPr>
      </w:pPr>
      <w:r w:rsidRPr="001C08B3">
        <w:rPr>
          <w:sz w:val="22"/>
          <w:szCs w:val="22"/>
          <w:lang w:val="cy" w:bidi="cy"/>
        </w:rPr>
        <w:t xml:space="preserve">Mewn modd amserol. </w:t>
      </w:r>
    </w:p>
    <w:p w14:paraId="1638B20C" w14:textId="77777777" w:rsidR="00C74659" w:rsidRDefault="00C74659" w:rsidP="00C74659">
      <w:pPr>
        <w:pStyle w:val="Default"/>
        <w:ind w:left="720"/>
        <w:jc w:val="both"/>
        <w:rPr>
          <w:sz w:val="22"/>
          <w:szCs w:val="22"/>
        </w:rPr>
      </w:pPr>
    </w:p>
    <w:p w14:paraId="18133D8B" w14:textId="3B607C73" w:rsidR="002168ED" w:rsidRPr="00F63C02" w:rsidRDefault="002168ED" w:rsidP="001C08B3">
      <w:pPr>
        <w:pStyle w:val="Default"/>
        <w:numPr>
          <w:ilvl w:val="0"/>
          <w:numId w:val="25"/>
        </w:numPr>
        <w:jc w:val="both"/>
        <w:rPr>
          <w:sz w:val="22"/>
          <w:szCs w:val="22"/>
        </w:rPr>
      </w:pPr>
      <w:r w:rsidRPr="00F63C02">
        <w:rPr>
          <w:sz w:val="22"/>
          <w:szCs w:val="22"/>
          <w:lang w:val="cy" w:bidi="cy"/>
        </w:rPr>
        <w:t xml:space="preserve">Yn y modd rhagnodedig ar fformat adroddiad safonol a ddarperir gan yr </w:t>
      </w:r>
      <w:r w:rsidR="001F32A3">
        <w:rPr>
          <w:sz w:val="22"/>
          <w:szCs w:val="22"/>
          <w:lang w:val="cy" w:bidi="cy"/>
        </w:rPr>
        <w:t>ATC</w:t>
      </w:r>
      <w:r w:rsidRPr="00F63C02">
        <w:rPr>
          <w:sz w:val="22"/>
          <w:szCs w:val="22"/>
          <w:lang w:val="cy" w:bidi="cy"/>
        </w:rPr>
        <w:t xml:space="preserve">. </w:t>
      </w:r>
    </w:p>
    <w:p w14:paraId="352CC667" w14:textId="77777777" w:rsidR="00E65A3B" w:rsidRPr="001C08B3" w:rsidRDefault="00E65A3B" w:rsidP="001C08B3">
      <w:pPr>
        <w:pStyle w:val="Default"/>
        <w:jc w:val="both"/>
        <w:rPr>
          <w:sz w:val="22"/>
          <w:szCs w:val="22"/>
        </w:rPr>
      </w:pPr>
    </w:p>
    <w:bookmarkEnd w:id="3"/>
    <w:p w14:paraId="11C42D25" w14:textId="77777777" w:rsidR="00EB5212" w:rsidRPr="001C08B3" w:rsidRDefault="00EB5212" w:rsidP="001C08B3">
      <w:pPr>
        <w:pStyle w:val="NormalIndent"/>
        <w:spacing w:line="240" w:lineRule="auto"/>
        <w:ind w:left="360"/>
        <w:rPr>
          <w:rFonts w:ascii="Arial" w:hAnsi="Arial" w:cs="Arial"/>
          <w:b/>
          <w:sz w:val="22"/>
          <w:szCs w:val="22"/>
        </w:rPr>
      </w:pPr>
      <w:r w:rsidRPr="001C08B3">
        <w:rPr>
          <w:rFonts w:ascii="Arial" w:eastAsia="Arial" w:hAnsi="Arial" w:cs="Arial"/>
          <w:b/>
          <w:sz w:val="22"/>
          <w:szCs w:val="22"/>
          <w:lang w:val="cy" w:bidi="cy"/>
        </w:rPr>
        <w:t>Delio ag unigolion y mae gennych amheuon yn eu gylch</w:t>
      </w:r>
    </w:p>
    <w:p w14:paraId="2E04A21C" w14:textId="77777777" w:rsidR="00EB5212" w:rsidRPr="001C08B3" w:rsidRDefault="004B2617" w:rsidP="001C08B3">
      <w:pPr>
        <w:pStyle w:val="NormalIndent"/>
        <w:spacing w:line="240" w:lineRule="auto"/>
        <w:ind w:left="360" w:hanging="360"/>
        <w:rPr>
          <w:rFonts w:ascii="Arial" w:hAnsi="Arial" w:cs="Arial"/>
          <w:sz w:val="22"/>
          <w:szCs w:val="22"/>
        </w:rPr>
      </w:pPr>
      <w:bookmarkStart w:id="4" w:name="_Ref64264815"/>
      <w:r w:rsidRPr="001C08B3">
        <w:rPr>
          <w:rFonts w:ascii="Arial" w:eastAsia="Arial" w:hAnsi="Arial" w:cs="Arial"/>
          <w:sz w:val="22"/>
          <w:szCs w:val="22"/>
          <w:lang w:val="cy" w:bidi="cy"/>
        </w:rPr>
        <w:t>15.</w:t>
      </w:r>
      <w:r w:rsidRPr="001C08B3">
        <w:rPr>
          <w:rFonts w:ascii="Arial" w:eastAsia="Arial" w:hAnsi="Arial" w:cs="Arial"/>
          <w:sz w:val="22"/>
          <w:szCs w:val="22"/>
          <w:lang w:val="cy" w:bidi="cy"/>
        </w:rPr>
        <w:tab/>
        <w:t>Mae'n hanfodol, os oes gennych amheuaeth ynghylch unigolyn neu sefydliad yr ydych yn delio ag ef, nad ydych yn tynnu eu sylw at yr amheuaeth honno.  Felly, rhaid i chi beidio â'u gwneud yn ymwybodol y byddwch yn gwneud, neu'n ystyried gwneud, adroddiad datgelu mewnol neu y gellir trosglwyddo hyn i'r awdurdodau.</w:t>
      </w:r>
      <w:bookmarkEnd w:id="4"/>
    </w:p>
    <w:p w14:paraId="02CBD275" w14:textId="77777777" w:rsidR="00EB5212" w:rsidRPr="001C08B3" w:rsidRDefault="004B2617" w:rsidP="001C08B3">
      <w:pPr>
        <w:pStyle w:val="NormalIndent"/>
        <w:spacing w:line="240" w:lineRule="auto"/>
        <w:ind w:left="360" w:hanging="360"/>
        <w:rPr>
          <w:rFonts w:ascii="Arial" w:hAnsi="Arial" w:cs="Arial"/>
          <w:sz w:val="22"/>
          <w:szCs w:val="22"/>
        </w:rPr>
      </w:pPr>
      <w:bookmarkStart w:id="5" w:name="_Ref65491899"/>
      <w:r w:rsidRPr="001C08B3">
        <w:rPr>
          <w:rFonts w:ascii="Arial" w:eastAsia="Arial" w:hAnsi="Arial" w:cs="Arial"/>
          <w:sz w:val="22"/>
          <w:szCs w:val="22"/>
          <w:lang w:val="cy" w:bidi="cy"/>
        </w:rPr>
        <w:t>16.</w:t>
      </w:r>
      <w:r w:rsidRPr="001C08B3">
        <w:rPr>
          <w:rFonts w:ascii="Arial" w:eastAsia="Arial" w:hAnsi="Arial" w:cs="Arial"/>
          <w:sz w:val="22"/>
          <w:szCs w:val="22"/>
          <w:lang w:val="cy" w:bidi="cy"/>
        </w:rPr>
        <w:tab/>
        <w:t xml:space="preserve">Rhaid i chi drosglwyddo manylion eich amheuon i Swyddog Adrodd Gwyngalchu Arian y Brifysgol ar unwaith.  </w:t>
      </w:r>
    </w:p>
    <w:p w14:paraId="60559484" w14:textId="77777777" w:rsidR="00EB5212" w:rsidRPr="001C08B3" w:rsidRDefault="004B2617" w:rsidP="001C08B3">
      <w:pPr>
        <w:pStyle w:val="NormalIndent"/>
        <w:spacing w:line="240" w:lineRule="auto"/>
        <w:ind w:left="360" w:hanging="360"/>
        <w:rPr>
          <w:rFonts w:ascii="Arial" w:hAnsi="Arial" w:cs="Arial"/>
          <w:sz w:val="22"/>
          <w:szCs w:val="22"/>
        </w:rPr>
      </w:pPr>
      <w:r w:rsidRPr="001C08B3">
        <w:rPr>
          <w:rFonts w:ascii="Arial" w:eastAsia="Arial" w:hAnsi="Arial" w:cs="Arial"/>
          <w:sz w:val="22"/>
          <w:szCs w:val="22"/>
          <w:lang w:val="cy" w:bidi="cy"/>
        </w:rPr>
        <w:t>17.</w:t>
      </w:r>
      <w:r w:rsidRPr="001C08B3">
        <w:rPr>
          <w:rFonts w:ascii="Arial" w:eastAsia="Arial" w:hAnsi="Arial" w:cs="Arial"/>
          <w:sz w:val="22"/>
          <w:szCs w:val="22"/>
          <w:lang w:val="cy" w:bidi="cy"/>
        </w:rPr>
        <w:tab/>
        <w:t xml:space="preserve">Ni ddylech fancio unrhyw arian parod, sieciau na math arall o daliad o'r ffynhonnell hon nes bod gennych ganiatâd i wneud hynny gan Swyddog Adrodd Gwyngalchu Arian y Brifysgol.  </w:t>
      </w:r>
      <w:bookmarkEnd w:id="5"/>
    </w:p>
    <w:p w14:paraId="4E2F66C5" w14:textId="77777777" w:rsidR="00EB5212" w:rsidRPr="001C08B3" w:rsidRDefault="00EB5212" w:rsidP="001C08B3">
      <w:pPr>
        <w:pStyle w:val="NormalIndent"/>
        <w:ind w:left="360"/>
        <w:rPr>
          <w:rFonts w:ascii="Arial" w:hAnsi="Arial" w:cs="Arial"/>
          <w:b/>
          <w:sz w:val="22"/>
          <w:szCs w:val="22"/>
        </w:rPr>
      </w:pPr>
      <w:r w:rsidRPr="001C08B3">
        <w:rPr>
          <w:rFonts w:ascii="Arial" w:eastAsia="Arial" w:hAnsi="Arial" w:cs="Arial"/>
          <w:b/>
          <w:sz w:val="22"/>
          <w:szCs w:val="22"/>
          <w:lang w:val="cy" w:bidi="cy"/>
        </w:rPr>
        <w:lastRenderedPageBreak/>
        <w:t>Polisi derbyn arian parod</w:t>
      </w:r>
    </w:p>
    <w:p w14:paraId="0B8663BE" w14:textId="0CF51ABC" w:rsidR="00EB5212" w:rsidRPr="001C08B3" w:rsidRDefault="004B2617" w:rsidP="00F63C02">
      <w:pPr>
        <w:pStyle w:val="NormalIndent"/>
        <w:spacing w:line="240" w:lineRule="auto"/>
        <w:ind w:left="360" w:hanging="360"/>
        <w:rPr>
          <w:rFonts w:ascii="Arial" w:hAnsi="Arial" w:cs="Arial"/>
          <w:sz w:val="22"/>
          <w:szCs w:val="22"/>
        </w:rPr>
      </w:pPr>
      <w:r w:rsidRPr="001C08B3">
        <w:rPr>
          <w:rFonts w:ascii="Arial" w:eastAsia="Arial" w:hAnsi="Arial" w:cs="Arial"/>
          <w:sz w:val="22"/>
          <w:szCs w:val="22"/>
          <w:lang w:val="cy" w:bidi="cy"/>
        </w:rPr>
        <w:t>18.</w:t>
      </w:r>
      <w:r w:rsidRPr="001C08B3">
        <w:rPr>
          <w:rFonts w:ascii="Arial" w:eastAsia="Arial" w:hAnsi="Arial" w:cs="Arial"/>
          <w:sz w:val="22"/>
          <w:szCs w:val="22"/>
          <w:lang w:val="cy" w:bidi="cy"/>
        </w:rPr>
        <w:tab/>
        <w:t>Oherwydd y risg gynyddol o ddelio ag arian parod cytunwyd y bydd y Brifysgol yn annog pobl i beidio â derbyn taliadau mewn arian parod.  Fodd bynnag, mae'r Brifysgol yn cydnabod y bydd rhai pobl yn dal i ddymuno gwneud taliadau mewn arian parod. Felly, mae'r Brifysgol wedi pennu terfyn derbyn arian parod o £1,000 mewn perthynas â thrafodion unigol.</w:t>
      </w:r>
    </w:p>
    <w:p w14:paraId="3DAD3123" w14:textId="77777777" w:rsidR="008A4E22" w:rsidRPr="001C08B3" w:rsidRDefault="004B2617" w:rsidP="00F63C02">
      <w:pPr>
        <w:pStyle w:val="NormalIndent"/>
        <w:spacing w:line="240" w:lineRule="auto"/>
        <w:ind w:left="360" w:hanging="360"/>
        <w:rPr>
          <w:rFonts w:ascii="Arial" w:hAnsi="Arial" w:cs="Arial"/>
          <w:sz w:val="22"/>
          <w:szCs w:val="22"/>
        </w:rPr>
      </w:pPr>
      <w:bookmarkStart w:id="6" w:name="_Ref78861324"/>
      <w:r w:rsidRPr="001C08B3">
        <w:rPr>
          <w:rFonts w:ascii="Arial" w:eastAsia="Arial" w:hAnsi="Arial" w:cs="Arial"/>
          <w:sz w:val="22"/>
          <w:szCs w:val="22"/>
          <w:lang w:val="cy" w:bidi="cy"/>
        </w:rPr>
        <w:t>19.</w:t>
      </w:r>
      <w:r w:rsidRPr="001C08B3">
        <w:rPr>
          <w:rFonts w:ascii="Arial" w:eastAsia="Arial" w:hAnsi="Arial" w:cs="Arial"/>
          <w:sz w:val="22"/>
          <w:szCs w:val="22"/>
          <w:lang w:val="cy" w:bidi="cy"/>
        </w:rPr>
        <w:tab/>
        <w:t xml:space="preserve">Os yw taliad o fwy na £1,000 yn cael ei gynnig mewn arian parod, ni ddylid derbyn hyn oni bai bod Swyddog Adrodd Gwyngalchu Arian y Brifysgol wedi rhoi caniatâd penodol i wneud hynny. </w:t>
      </w:r>
    </w:p>
    <w:p w14:paraId="3842DFA3" w14:textId="77777777" w:rsidR="00F63C02" w:rsidRDefault="00EB5212" w:rsidP="001C08B3">
      <w:pPr>
        <w:pStyle w:val="Default"/>
        <w:jc w:val="both"/>
        <w:rPr>
          <w:color w:val="auto"/>
          <w:sz w:val="22"/>
          <w:szCs w:val="22"/>
          <w:lang w:eastAsia="en-US"/>
        </w:rPr>
      </w:pPr>
      <w:r w:rsidRPr="001C08B3">
        <w:rPr>
          <w:sz w:val="22"/>
          <w:szCs w:val="22"/>
          <w:lang w:val="cy" w:bidi="cy"/>
        </w:rPr>
        <w:t xml:space="preserve"> </w:t>
      </w:r>
      <w:bookmarkEnd w:id="6"/>
      <w:r w:rsidR="008A4E22" w:rsidRPr="001C08B3">
        <w:rPr>
          <w:color w:val="auto"/>
          <w:sz w:val="22"/>
          <w:szCs w:val="22"/>
          <w:lang w:val="cy" w:bidi="cy"/>
        </w:rPr>
        <w:t xml:space="preserve">Mae enghreifftiau'n cynnwys: </w:t>
      </w:r>
    </w:p>
    <w:p w14:paraId="788A3479" w14:textId="77777777" w:rsidR="00C74659" w:rsidRDefault="00C74659" w:rsidP="001C08B3">
      <w:pPr>
        <w:pStyle w:val="Default"/>
        <w:jc w:val="both"/>
        <w:rPr>
          <w:color w:val="auto"/>
          <w:sz w:val="22"/>
          <w:szCs w:val="22"/>
          <w:lang w:eastAsia="en-US"/>
        </w:rPr>
      </w:pPr>
    </w:p>
    <w:p w14:paraId="690BF200" w14:textId="77777777" w:rsidR="00F63C02" w:rsidRDefault="008A4E22" w:rsidP="001C08B3">
      <w:pPr>
        <w:pStyle w:val="Default"/>
        <w:numPr>
          <w:ilvl w:val="0"/>
          <w:numId w:val="26"/>
        </w:numPr>
        <w:jc w:val="both"/>
        <w:rPr>
          <w:color w:val="auto"/>
          <w:sz w:val="22"/>
          <w:szCs w:val="22"/>
          <w:lang w:eastAsia="en-US"/>
        </w:rPr>
      </w:pPr>
      <w:r w:rsidRPr="001C08B3">
        <w:rPr>
          <w:color w:val="auto"/>
          <w:sz w:val="22"/>
          <w:szCs w:val="22"/>
          <w:lang w:val="cy" w:bidi="cy"/>
        </w:rPr>
        <w:t xml:space="preserve">Pan fo myfyriwr yn talu ffioedd sy'n fwy na £1,000 (neu gyfwerth) drwy arian parod </w:t>
      </w:r>
    </w:p>
    <w:p w14:paraId="0A4FE782" w14:textId="77777777" w:rsidR="00C74659" w:rsidRDefault="00C74659" w:rsidP="00C74659">
      <w:pPr>
        <w:pStyle w:val="Default"/>
        <w:ind w:left="720"/>
        <w:jc w:val="both"/>
        <w:rPr>
          <w:color w:val="auto"/>
          <w:sz w:val="22"/>
          <w:szCs w:val="22"/>
          <w:lang w:eastAsia="en-US"/>
        </w:rPr>
      </w:pPr>
    </w:p>
    <w:p w14:paraId="36712338" w14:textId="77777777" w:rsidR="00F63C02" w:rsidRDefault="008A4E22" w:rsidP="001C08B3">
      <w:pPr>
        <w:pStyle w:val="Default"/>
        <w:numPr>
          <w:ilvl w:val="0"/>
          <w:numId w:val="26"/>
        </w:numPr>
        <w:jc w:val="both"/>
        <w:rPr>
          <w:color w:val="auto"/>
          <w:sz w:val="22"/>
          <w:szCs w:val="22"/>
          <w:lang w:eastAsia="en-US"/>
        </w:rPr>
      </w:pPr>
      <w:r w:rsidRPr="00F63C02">
        <w:rPr>
          <w:color w:val="auto"/>
          <w:sz w:val="22"/>
          <w:szCs w:val="22"/>
          <w:lang w:val="cy" w:bidi="cy"/>
        </w:rPr>
        <w:t xml:space="preserve">Pan fo myfyriwr yn talu ffi am fyfyriwr arall nad yw'n bresennol ar y pryd </w:t>
      </w:r>
    </w:p>
    <w:p w14:paraId="2D60EFA4" w14:textId="77777777" w:rsidR="00C74659" w:rsidRDefault="00C74659" w:rsidP="00C74659">
      <w:pPr>
        <w:pStyle w:val="Default"/>
        <w:jc w:val="both"/>
        <w:rPr>
          <w:color w:val="auto"/>
          <w:sz w:val="22"/>
          <w:szCs w:val="22"/>
          <w:lang w:eastAsia="en-US"/>
        </w:rPr>
      </w:pPr>
    </w:p>
    <w:p w14:paraId="7AD62750" w14:textId="77777777" w:rsidR="004D7057" w:rsidRDefault="008A4E22" w:rsidP="000728D2">
      <w:pPr>
        <w:pStyle w:val="Default"/>
        <w:numPr>
          <w:ilvl w:val="0"/>
          <w:numId w:val="26"/>
        </w:numPr>
        <w:jc w:val="both"/>
        <w:rPr>
          <w:color w:val="auto"/>
          <w:sz w:val="22"/>
          <w:szCs w:val="22"/>
          <w:lang w:eastAsia="en-US"/>
        </w:rPr>
      </w:pPr>
      <w:r w:rsidRPr="00F63C02">
        <w:rPr>
          <w:color w:val="auto"/>
          <w:sz w:val="22"/>
          <w:szCs w:val="22"/>
          <w:lang w:val="cy" w:bidi="cy"/>
        </w:rPr>
        <w:t xml:space="preserve">Noddwr/trydydd parti nad yw'n hysbys i Met Caerdydd yn talu ffioedd i fyfyrwyr </w:t>
      </w:r>
    </w:p>
    <w:p w14:paraId="04AF25DF" w14:textId="77777777" w:rsidR="000728D2" w:rsidRPr="000728D2" w:rsidRDefault="000728D2" w:rsidP="000728D2">
      <w:pPr>
        <w:pStyle w:val="Default"/>
        <w:jc w:val="both"/>
        <w:rPr>
          <w:color w:val="auto"/>
          <w:sz w:val="22"/>
          <w:szCs w:val="22"/>
          <w:lang w:eastAsia="en-US"/>
        </w:rPr>
      </w:pPr>
    </w:p>
    <w:p w14:paraId="4E4C8E96" w14:textId="6E4ED557" w:rsidR="008A4E22" w:rsidRDefault="00956C21" w:rsidP="001C08B3">
      <w:pPr>
        <w:pStyle w:val="Default"/>
        <w:jc w:val="both"/>
        <w:rPr>
          <w:color w:val="auto"/>
          <w:sz w:val="22"/>
          <w:szCs w:val="22"/>
          <w:lang w:eastAsia="en-US"/>
        </w:rPr>
      </w:pPr>
      <w:r w:rsidRPr="001C08B3">
        <w:rPr>
          <w:color w:val="auto"/>
          <w:sz w:val="22"/>
          <w:szCs w:val="22"/>
          <w:lang w:val="cy" w:bidi="cy"/>
        </w:rPr>
        <w:t xml:space="preserve">Dylech osgoi derbyn taliadau arian parod sy'n fwy na £1,000 (gan gynnwys nodiadau, darnau arian neu sieciau teithwyr mewn unrhyw arian cyfred). Nid yw hyn yn golygu y bydd trafodion arian parod islaw'r gwerth hwn bob amser yn ddilys ac anogir amheuon cyfreithiol a phroffesiynol bob amser. Dylid rhoi gwybod i'r </w:t>
      </w:r>
      <w:r w:rsidR="001F32A3">
        <w:rPr>
          <w:color w:val="auto"/>
          <w:sz w:val="22"/>
          <w:szCs w:val="22"/>
          <w:lang w:val="cy" w:bidi="cy"/>
        </w:rPr>
        <w:t>SAGA</w:t>
      </w:r>
      <w:r w:rsidRPr="001C08B3">
        <w:rPr>
          <w:color w:val="auto"/>
          <w:sz w:val="22"/>
          <w:szCs w:val="22"/>
          <w:lang w:val="cy" w:bidi="cy"/>
        </w:rPr>
        <w:t xml:space="preserve"> am unrhyw amheuon (gweler isod) ac unrhyw gyngor a ddilynir. </w:t>
      </w:r>
    </w:p>
    <w:p w14:paraId="6A0701A2" w14:textId="77777777" w:rsidR="00FA532F" w:rsidRPr="001C08B3" w:rsidRDefault="00FA532F" w:rsidP="001C08B3">
      <w:pPr>
        <w:pStyle w:val="Default"/>
        <w:jc w:val="both"/>
        <w:rPr>
          <w:color w:val="auto"/>
          <w:sz w:val="22"/>
          <w:szCs w:val="22"/>
          <w:lang w:eastAsia="en-US"/>
        </w:rPr>
      </w:pPr>
    </w:p>
    <w:p w14:paraId="29D68855" w14:textId="77777777" w:rsidR="008A4E22" w:rsidRDefault="008A4E22" w:rsidP="001C08B3">
      <w:pPr>
        <w:pStyle w:val="Default"/>
        <w:jc w:val="both"/>
        <w:rPr>
          <w:color w:val="auto"/>
          <w:sz w:val="22"/>
          <w:szCs w:val="22"/>
          <w:lang w:eastAsia="en-US"/>
        </w:rPr>
      </w:pPr>
      <w:r w:rsidRPr="001C08B3">
        <w:rPr>
          <w:color w:val="auto"/>
          <w:sz w:val="22"/>
          <w:szCs w:val="22"/>
          <w:lang w:val="cy" w:bidi="cy"/>
        </w:rPr>
        <w:t xml:space="preserve">Mae rheolau ar wahân yn berthnasol i fyfyrwyr tramor a rhaid gwirio pasbortau a fisâu ymgeiswyr tramor yn drylwyr, ac mae angen hysbysu Asiantaeth Ffiniau'r DU os bydd myfyriwr sydd â Fisa Myfyriwr yn rhoi'r gorau i'w hastudiaethau. Dim ond ar yr amod bod tystiolaeth ddogfennol briodol ar gael i ddangos yr amgylchiadau y gellir ad-dalu ffioedd a delir ymlaen llaw gan fyfyrwyr tramor y gwrthodwyd visa iddynt wedyn. Lle y bo'n briodol, dim ond i'r person sy'n gwneud y taliad gwreiddiol neu yn achos trosglwyddiad drwy daliad i'r Brifysgol newydd y dylid gwneud ad-daliadau. </w:t>
      </w:r>
    </w:p>
    <w:p w14:paraId="2638EE9C" w14:textId="77777777" w:rsidR="00FA532F" w:rsidRDefault="00FA532F" w:rsidP="001C08B3">
      <w:pPr>
        <w:pStyle w:val="Default"/>
        <w:jc w:val="both"/>
        <w:rPr>
          <w:color w:val="auto"/>
          <w:sz w:val="22"/>
          <w:szCs w:val="22"/>
          <w:lang w:eastAsia="en-US"/>
        </w:rPr>
      </w:pPr>
    </w:p>
    <w:p w14:paraId="7126A651" w14:textId="77777777" w:rsidR="00027521" w:rsidRDefault="00167779" w:rsidP="00027521">
      <w:pPr>
        <w:pStyle w:val="Default"/>
        <w:jc w:val="both"/>
        <w:rPr>
          <w:color w:val="auto"/>
          <w:sz w:val="22"/>
          <w:szCs w:val="22"/>
          <w:lang w:eastAsia="en-US"/>
        </w:rPr>
      </w:pPr>
      <w:r>
        <w:rPr>
          <w:color w:val="auto"/>
          <w:sz w:val="22"/>
          <w:szCs w:val="22"/>
          <w:lang w:val="cy" w:bidi="cy"/>
        </w:rPr>
        <w:t xml:space="preserve">Dylid cymryd gofal pan ofynnir am ad-daliadau, a bod y taliad wedi'i wneud drwy gerdyn credyd neu drosglwyddiad banc. Yn yr achosion hyn, dim ond drwy'r un dull yn ôl i'r un cyfrif y derbyniwyd yr arian ohono y dylid gwneud ad-daliadau. </w:t>
      </w:r>
    </w:p>
    <w:p w14:paraId="72C774D9" w14:textId="77777777" w:rsidR="00027521" w:rsidRDefault="00027521" w:rsidP="00027521">
      <w:pPr>
        <w:pStyle w:val="Default"/>
        <w:jc w:val="both"/>
        <w:rPr>
          <w:color w:val="auto"/>
          <w:sz w:val="22"/>
          <w:szCs w:val="22"/>
          <w:lang w:eastAsia="en-US"/>
        </w:rPr>
      </w:pPr>
    </w:p>
    <w:p w14:paraId="68DA99BF" w14:textId="77777777" w:rsidR="00167779" w:rsidRPr="00027521" w:rsidRDefault="00167779" w:rsidP="001C08B3">
      <w:pPr>
        <w:pStyle w:val="Default"/>
        <w:jc w:val="both"/>
        <w:rPr>
          <w:sz w:val="22"/>
          <w:szCs w:val="22"/>
        </w:rPr>
      </w:pPr>
      <w:r>
        <w:rPr>
          <w:color w:val="auto"/>
          <w:sz w:val="22"/>
          <w:szCs w:val="22"/>
          <w:lang w:val="cy" w:bidi="cy"/>
        </w:rPr>
        <w:t>Os bydd ymgais i dalu/ad-dalu drwy/i wrthod cerdyn credyd neu ddebyd, dylid gwirio'r rheswm cyn derbyn cerdyn arall. Os oes gennych unrhyw amheuaeth ynghylch pwy yw'r person sy'n ceisio gwneud taliad, ni ddylid derbyn y trafodiad. Gall dau ymgais neu fwy i ddefnyddio'r un cardiau credyd neu nifer o gardiau credyd, yn dibynnu ar yr amgylchiadau, arwain at gwestiynau pellach ynghylch dilysrwydd arian.</w:t>
      </w:r>
    </w:p>
    <w:p w14:paraId="25492A67" w14:textId="77777777" w:rsidR="00E65A3B" w:rsidRPr="001C08B3" w:rsidRDefault="00E65A3B" w:rsidP="001C08B3">
      <w:pPr>
        <w:pStyle w:val="Default"/>
        <w:ind w:left="360" w:hanging="360"/>
        <w:jc w:val="both"/>
        <w:rPr>
          <w:color w:val="auto"/>
          <w:sz w:val="22"/>
          <w:szCs w:val="22"/>
          <w:lang w:eastAsia="en-US"/>
        </w:rPr>
      </w:pPr>
    </w:p>
    <w:p w14:paraId="02EC681F" w14:textId="77777777" w:rsidR="004D7057" w:rsidRPr="001C08B3" w:rsidRDefault="00644675" w:rsidP="001C08B3">
      <w:pPr>
        <w:pStyle w:val="NormalIndent"/>
        <w:ind w:left="360" w:hanging="360"/>
        <w:rPr>
          <w:rFonts w:ascii="Arial" w:hAnsi="Arial" w:cs="Arial"/>
          <w:b/>
          <w:sz w:val="22"/>
          <w:szCs w:val="22"/>
        </w:rPr>
      </w:pPr>
      <w:r w:rsidRPr="001C08B3">
        <w:rPr>
          <w:rFonts w:ascii="Arial" w:eastAsia="Arial" w:hAnsi="Arial" w:cs="Arial"/>
          <w:b/>
          <w:sz w:val="22"/>
          <w:szCs w:val="22"/>
          <w:lang w:val="cy" w:bidi="cy"/>
        </w:rPr>
        <w:t>Adnabod eich Cwsmer</w:t>
      </w:r>
    </w:p>
    <w:p w14:paraId="4263114D" w14:textId="2EA61559" w:rsidR="00C13F29" w:rsidRDefault="00644675" w:rsidP="001C08B3">
      <w:pPr>
        <w:pStyle w:val="Default"/>
        <w:jc w:val="both"/>
        <w:rPr>
          <w:sz w:val="22"/>
          <w:szCs w:val="22"/>
        </w:rPr>
      </w:pPr>
      <w:r w:rsidRPr="001C08B3">
        <w:rPr>
          <w:sz w:val="22"/>
          <w:szCs w:val="22"/>
          <w:lang w:val="cy" w:bidi="cy"/>
        </w:rPr>
        <w:t xml:space="preserve">Mae'n bwysig bod rheolaethau ar waith i ymgymryd â diwydrwydd dyladwy cwsmeriaid h.y. camau i adnabod y myfyriwr, y cwsmer neu barti arall sy'n delio â Phrifysgol </w:t>
      </w:r>
      <w:r w:rsidR="003856B2">
        <w:rPr>
          <w:sz w:val="22"/>
          <w:szCs w:val="22"/>
          <w:lang w:val="cy" w:bidi="cy"/>
        </w:rPr>
        <w:t>M</w:t>
      </w:r>
      <w:r w:rsidRPr="001C08B3">
        <w:rPr>
          <w:sz w:val="22"/>
          <w:szCs w:val="22"/>
          <w:lang w:val="cy" w:bidi="cy"/>
        </w:rPr>
        <w:t xml:space="preserve">etropolitan Caerdydd. Rhaid cael tystiolaeth foddhaol o hunaniaeth. Mae enghreifftiau'n cynnwys: </w:t>
      </w:r>
    </w:p>
    <w:p w14:paraId="6D9B9EF9" w14:textId="77777777" w:rsidR="00FA532F" w:rsidRDefault="00FA532F" w:rsidP="001C08B3">
      <w:pPr>
        <w:pStyle w:val="Default"/>
        <w:jc w:val="both"/>
        <w:rPr>
          <w:sz w:val="22"/>
          <w:szCs w:val="22"/>
        </w:rPr>
      </w:pPr>
    </w:p>
    <w:p w14:paraId="062EABCC" w14:textId="77777777" w:rsidR="00C13F29" w:rsidRDefault="00644675" w:rsidP="001C08B3">
      <w:pPr>
        <w:pStyle w:val="Default"/>
        <w:numPr>
          <w:ilvl w:val="0"/>
          <w:numId w:val="27"/>
        </w:numPr>
        <w:jc w:val="both"/>
        <w:rPr>
          <w:sz w:val="22"/>
          <w:szCs w:val="22"/>
        </w:rPr>
      </w:pPr>
      <w:r w:rsidRPr="001C08B3">
        <w:rPr>
          <w:sz w:val="22"/>
          <w:szCs w:val="22"/>
          <w:lang w:val="cy" w:bidi="cy"/>
        </w:rPr>
        <w:t xml:space="preserve">Pasbort a/neu Fisa </w:t>
      </w:r>
    </w:p>
    <w:p w14:paraId="478175F8" w14:textId="77777777" w:rsidR="00FA532F" w:rsidRDefault="00FA532F" w:rsidP="00FA532F">
      <w:pPr>
        <w:pStyle w:val="Default"/>
        <w:ind w:left="720"/>
        <w:jc w:val="both"/>
        <w:rPr>
          <w:sz w:val="22"/>
          <w:szCs w:val="22"/>
        </w:rPr>
      </w:pPr>
    </w:p>
    <w:p w14:paraId="4C978229" w14:textId="77777777" w:rsidR="00C13F29" w:rsidRDefault="00644675" w:rsidP="001C08B3">
      <w:pPr>
        <w:pStyle w:val="Default"/>
        <w:numPr>
          <w:ilvl w:val="0"/>
          <w:numId w:val="27"/>
        </w:numPr>
        <w:jc w:val="both"/>
        <w:rPr>
          <w:sz w:val="22"/>
          <w:szCs w:val="22"/>
        </w:rPr>
      </w:pPr>
      <w:r w:rsidRPr="00C13F29">
        <w:rPr>
          <w:sz w:val="22"/>
          <w:szCs w:val="22"/>
          <w:lang w:val="cy" w:bidi="cy"/>
        </w:rPr>
        <w:t xml:space="preserve">Tystysgrif Geni </w:t>
      </w:r>
    </w:p>
    <w:p w14:paraId="6B693B47" w14:textId="77777777" w:rsidR="00FA532F" w:rsidRDefault="00FA532F" w:rsidP="00FA532F">
      <w:pPr>
        <w:pStyle w:val="ListParagraph"/>
        <w:rPr>
          <w:sz w:val="22"/>
          <w:szCs w:val="22"/>
        </w:rPr>
      </w:pPr>
    </w:p>
    <w:p w14:paraId="3F141192" w14:textId="77777777" w:rsidR="00FA532F" w:rsidRDefault="00FA532F" w:rsidP="00FA532F">
      <w:pPr>
        <w:pStyle w:val="Default"/>
        <w:ind w:left="720"/>
        <w:jc w:val="both"/>
        <w:rPr>
          <w:sz w:val="22"/>
          <w:szCs w:val="22"/>
        </w:rPr>
      </w:pPr>
    </w:p>
    <w:p w14:paraId="7FF2F4C3" w14:textId="77777777" w:rsidR="00644675" w:rsidRPr="00C13F29" w:rsidRDefault="00644675" w:rsidP="001C08B3">
      <w:pPr>
        <w:pStyle w:val="Default"/>
        <w:numPr>
          <w:ilvl w:val="0"/>
          <w:numId w:val="27"/>
        </w:numPr>
        <w:jc w:val="both"/>
        <w:rPr>
          <w:sz w:val="22"/>
          <w:szCs w:val="22"/>
        </w:rPr>
      </w:pPr>
      <w:r w:rsidRPr="00C13F29">
        <w:rPr>
          <w:sz w:val="22"/>
          <w:szCs w:val="22"/>
          <w:lang w:val="cy" w:bidi="cy"/>
        </w:rPr>
        <w:t xml:space="preserve">Gohebiaeth â myfyrwyr yn eu cyfeiriad cartref </w:t>
      </w:r>
    </w:p>
    <w:p w14:paraId="26A4DE2B" w14:textId="77777777" w:rsidR="00644675" w:rsidRPr="001C08B3" w:rsidRDefault="00644675" w:rsidP="001C08B3">
      <w:pPr>
        <w:pStyle w:val="Default"/>
        <w:jc w:val="both"/>
        <w:rPr>
          <w:sz w:val="22"/>
          <w:szCs w:val="22"/>
        </w:rPr>
      </w:pPr>
    </w:p>
    <w:p w14:paraId="1DEBDEE1" w14:textId="77777777" w:rsidR="00C13F29" w:rsidRDefault="00644675" w:rsidP="001C08B3">
      <w:pPr>
        <w:pStyle w:val="Default"/>
        <w:jc w:val="both"/>
        <w:rPr>
          <w:sz w:val="22"/>
          <w:szCs w:val="22"/>
        </w:rPr>
      </w:pPr>
      <w:r w:rsidRPr="001C08B3">
        <w:rPr>
          <w:sz w:val="22"/>
          <w:szCs w:val="22"/>
          <w:lang w:val="cy" w:bidi="cy"/>
        </w:rPr>
        <w:t xml:space="preserve">Ac ar gyfer trydydd partïon: </w:t>
      </w:r>
    </w:p>
    <w:p w14:paraId="7CD22D9C" w14:textId="77777777" w:rsidR="00FA532F" w:rsidRDefault="00FA532F" w:rsidP="001C08B3">
      <w:pPr>
        <w:pStyle w:val="Default"/>
        <w:jc w:val="both"/>
        <w:rPr>
          <w:sz w:val="22"/>
          <w:szCs w:val="22"/>
        </w:rPr>
      </w:pPr>
    </w:p>
    <w:p w14:paraId="262CABA4" w14:textId="77777777" w:rsidR="00644675" w:rsidRPr="001C08B3" w:rsidRDefault="00644675" w:rsidP="00C13F29">
      <w:pPr>
        <w:pStyle w:val="Default"/>
        <w:numPr>
          <w:ilvl w:val="0"/>
          <w:numId w:val="28"/>
        </w:numPr>
        <w:jc w:val="both"/>
        <w:rPr>
          <w:sz w:val="22"/>
          <w:szCs w:val="22"/>
        </w:rPr>
      </w:pPr>
      <w:r w:rsidRPr="001C08B3">
        <w:rPr>
          <w:sz w:val="22"/>
          <w:szCs w:val="22"/>
          <w:lang w:val="cy" w:bidi="cy"/>
        </w:rPr>
        <w:t xml:space="preserve">Llythyrau neu ddogfennau sy'n profi enw, cyfeiriad a pherthynas </w:t>
      </w:r>
    </w:p>
    <w:p w14:paraId="1AC170B2" w14:textId="77777777" w:rsidR="00644675" w:rsidRPr="001C08B3" w:rsidRDefault="00644675" w:rsidP="001C08B3">
      <w:pPr>
        <w:pStyle w:val="Default"/>
        <w:jc w:val="both"/>
        <w:rPr>
          <w:sz w:val="22"/>
          <w:szCs w:val="22"/>
        </w:rPr>
      </w:pPr>
    </w:p>
    <w:p w14:paraId="0A0D2666" w14:textId="77777777" w:rsidR="00C13F29" w:rsidRDefault="00644675" w:rsidP="001C08B3">
      <w:pPr>
        <w:pStyle w:val="Default"/>
        <w:jc w:val="both"/>
        <w:rPr>
          <w:sz w:val="22"/>
          <w:szCs w:val="22"/>
        </w:rPr>
      </w:pPr>
      <w:r w:rsidRPr="001C08B3">
        <w:rPr>
          <w:sz w:val="22"/>
          <w:szCs w:val="22"/>
          <w:lang w:val="cy" w:bidi="cy"/>
        </w:rPr>
        <w:t xml:space="preserve">Os nad yw sefydliad yn hysbys i'r Brifysgol: </w:t>
      </w:r>
    </w:p>
    <w:p w14:paraId="3586C057" w14:textId="77777777" w:rsidR="00C13F29" w:rsidRDefault="00C13F29" w:rsidP="001C08B3">
      <w:pPr>
        <w:pStyle w:val="Default"/>
        <w:jc w:val="both"/>
        <w:rPr>
          <w:sz w:val="22"/>
          <w:szCs w:val="22"/>
        </w:rPr>
      </w:pPr>
    </w:p>
    <w:p w14:paraId="0D8DA6AB" w14:textId="77777777" w:rsidR="00C13F29" w:rsidRDefault="00644675" w:rsidP="001C08B3">
      <w:pPr>
        <w:pStyle w:val="Default"/>
        <w:numPr>
          <w:ilvl w:val="0"/>
          <w:numId w:val="28"/>
        </w:numPr>
        <w:jc w:val="both"/>
        <w:rPr>
          <w:sz w:val="22"/>
          <w:szCs w:val="22"/>
        </w:rPr>
      </w:pPr>
      <w:r w:rsidRPr="001C08B3">
        <w:rPr>
          <w:sz w:val="22"/>
          <w:szCs w:val="22"/>
          <w:lang w:val="cy" w:bidi="cy"/>
        </w:rPr>
        <w:t xml:space="preserve">Chwiliwch am ddogfennau pennawd llythyr </w:t>
      </w:r>
    </w:p>
    <w:p w14:paraId="0E3FB887" w14:textId="77777777" w:rsidR="00FA532F" w:rsidRDefault="00FA532F" w:rsidP="00FA532F">
      <w:pPr>
        <w:pStyle w:val="Default"/>
        <w:ind w:left="720"/>
        <w:jc w:val="both"/>
        <w:rPr>
          <w:sz w:val="22"/>
          <w:szCs w:val="22"/>
        </w:rPr>
      </w:pPr>
    </w:p>
    <w:p w14:paraId="3D96D4AE" w14:textId="77777777" w:rsidR="00C13F29" w:rsidRDefault="00644675" w:rsidP="001C08B3">
      <w:pPr>
        <w:pStyle w:val="Default"/>
        <w:numPr>
          <w:ilvl w:val="0"/>
          <w:numId w:val="28"/>
        </w:numPr>
        <w:jc w:val="both"/>
        <w:rPr>
          <w:sz w:val="22"/>
          <w:szCs w:val="22"/>
        </w:rPr>
      </w:pPr>
      <w:r w:rsidRPr="00C13F29">
        <w:rPr>
          <w:sz w:val="22"/>
          <w:szCs w:val="22"/>
          <w:lang w:val="cy" w:bidi="cy"/>
        </w:rPr>
        <w:t xml:space="preserve">Gwiriwch fod anfonebau'n dangos swyddfa gofrestredig cwmni a rhif TAW </w:t>
      </w:r>
    </w:p>
    <w:p w14:paraId="5E69F58B" w14:textId="77777777" w:rsidR="00FA532F" w:rsidRDefault="00FA532F" w:rsidP="00FA532F">
      <w:pPr>
        <w:pStyle w:val="Default"/>
        <w:jc w:val="both"/>
        <w:rPr>
          <w:sz w:val="22"/>
          <w:szCs w:val="22"/>
        </w:rPr>
      </w:pPr>
    </w:p>
    <w:p w14:paraId="21FDC9A3" w14:textId="77777777" w:rsidR="00C13F29" w:rsidRDefault="00644675" w:rsidP="001C08B3">
      <w:pPr>
        <w:pStyle w:val="Default"/>
        <w:numPr>
          <w:ilvl w:val="0"/>
          <w:numId w:val="28"/>
        </w:numPr>
        <w:jc w:val="both"/>
        <w:rPr>
          <w:sz w:val="22"/>
          <w:szCs w:val="22"/>
        </w:rPr>
      </w:pPr>
      <w:r w:rsidRPr="00C13F29">
        <w:rPr>
          <w:sz w:val="22"/>
          <w:szCs w:val="22"/>
          <w:lang w:val="cy" w:bidi="cy"/>
        </w:rPr>
        <w:t xml:space="preserve">Edrychwch ar wefannau, er enghraifft, www.companies-house.gov.uk. </w:t>
      </w:r>
    </w:p>
    <w:p w14:paraId="202D3A86" w14:textId="77777777" w:rsidR="00FA532F" w:rsidRDefault="00FA532F" w:rsidP="00FA532F">
      <w:pPr>
        <w:pStyle w:val="Default"/>
        <w:jc w:val="both"/>
        <w:rPr>
          <w:sz w:val="22"/>
          <w:szCs w:val="22"/>
        </w:rPr>
      </w:pPr>
    </w:p>
    <w:p w14:paraId="022AE506" w14:textId="77777777" w:rsidR="00C13F29" w:rsidRDefault="00644675" w:rsidP="001C08B3">
      <w:pPr>
        <w:pStyle w:val="Default"/>
        <w:numPr>
          <w:ilvl w:val="0"/>
          <w:numId w:val="28"/>
        </w:numPr>
        <w:jc w:val="both"/>
        <w:rPr>
          <w:sz w:val="22"/>
          <w:szCs w:val="22"/>
        </w:rPr>
      </w:pPr>
      <w:r w:rsidRPr="00C13F29">
        <w:rPr>
          <w:sz w:val="22"/>
          <w:szCs w:val="22"/>
          <w:lang w:val="cy" w:bidi="cy"/>
        </w:rPr>
        <w:t xml:space="preserve">Gofyn am wiriad credyd </w:t>
      </w:r>
    </w:p>
    <w:p w14:paraId="42A0CF73" w14:textId="77777777" w:rsidR="00FA532F" w:rsidRDefault="00FA532F" w:rsidP="00FA532F">
      <w:pPr>
        <w:pStyle w:val="Default"/>
        <w:jc w:val="both"/>
        <w:rPr>
          <w:sz w:val="22"/>
          <w:szCs w:val="22"/>
        </w:rPr>
      </w:pPr>
    </w:p>
    <w:p w14:paraId="2E43586E" w14:textId="77777777" w:rsidR="00644675" w:rsidRDefault="00644675" w:rsidP="001C08B3">
      <w:pPr>
        <w:pStyle w:val="Default"/>
        <w:numPr>
          <w:ilvl w:val="0"/>
          <w:numId w:val="28"/>
        </w:numPr>
        <w:jc w:val="both"/>
        <w:rPr>
          <w:sz w:val="22"/>
          <w:szCs w:val="22"/>
        </w:rPr>
      </w:pPr>
      <w:r w:rsidRPr="00C13F29">
        <w:rPr>
          <w:sz w:val="22"/>
          <w:szCs w:val="22"/>
          <w:lang w:val="cy" w:bidi="cy"/>
        </w:rPr>
        <w:t xml:space="preserve">Ceisiwch gyfarfod neu gysylltu â noddwyr allweddol os ydych yn teimlo'n briodol i ddilysu dilysrwydd cyswllt </w:t>
      </w:r>
    </w:p>
    <w:p w14:paraId="68A442C9" w14:textId="77777777" w:rsidR="00C13F29" w:rsidRPr="00C13F29" w:rsidRDefault="00C13F29" w:rsidP="00C13F29">
      <w:pPr>
        <w:pStyle w:val="Default"/>
        <w:ind w:left="720"/>
        <w:jc w:val="both"/>
        <w:rPr>
          <w:sz w:val="22"/>
          <w:szCs w:val="22"/>
        </w:rPr>
      </w:pPr>
    </w:p>
    <w:p w14:paraId="00A2F629" w14:textId="77777777" w:rsidR="00C13F29" w:rsidRDefault="00644675" w:rsidP="00C13F29">
      <w:pPr>
        <w:pStyle w:val="Default"/>
        <w:ind w:left="360" w:hanging="360"/>
        <w:jc w:val="both"/>
        <w:rPr>
          <w:sz w:val="22"/>
          <w:szCs w:val="22"/>
        </w:rPr>
      </w:pPr>
      <w:r w:rsidRPr="001C08B3">
        <w:rPr>
          <w:sz w:val="22"/>
          <w:szCs w:val="22"/>
          <w:lang w:val="cy" w:bidi="cy"/>
        </w:rPr>
        <w:t xml:space="preserve">Dylid dilysu sieciau a dynnir ar ffynhonnell annisgwyl neu anarferol bob amser o ran </w:t>
      </w:r>
    </w:p>
    <w:p w14:paraId="06CA2DE8" w14:textId="77777777" w:rsidR="00644675" w:rsidRDefault="00C13F29" w:rsidP="00C13F29">
      <w:pPr>
        <w:pStyle w:val="Default"/>
        <w:ind w:left="360" w:hanging="360"/>
        <w:jc w:val="both"/>
        <w:rPr>
          <w:sz w:val="22"/>
          <w:szCs w:val="22"/>
        </w:rPr>
      </w:pPr>
      <w:r>
        <w:rPr>
          <w:sz w:val="22"/>
          <w:szCs w:val="22"/>
          <w:lang w:val="cy" w:bidi="cy"/>
        </w:rPr>
        <w:t>dilysrwydd y ffynhonnell</w:t>
      </w:r>
    </w:p>
    <w:p w14:paraId="154FDACD" w14:textId="77777777" w:rsidR="00C13F29" w:rsidRPr="001C08B3" w:rsidRDefault="00C13F29" w:rsidP="00027521">
      <w:pPr>
        <w:pStyle w:val="Default"/>
        <w:jc w:val="both"/>
        <w:rPr>
          <w:sz w:val="22"/>
          <w:szCs w:val="22"/>
        </w:rPr>
      </w:pPr>
    </w:p>
    <w:p w14:paraId="3389AE52" w14:textId="77777777" w:rsidR="004D7057" w:rsidRPr="001C08B3" w:rsidRDefault="00BE1B2C" w:rsidP="001C08B3">
      <w:pPr>
        <w:pStyle w:val="Default"/>
        <w:ind w:left="360" w:hanging="360"/>
        <w:jc w:val="both"/>
        <w:rPr>
          <w:sz w:val="22"/>
          <w:szCs w:val="22"/>
        </w:rPr>
      </w:pPr>
      <w:r w:rsidRPr="001C08B3">
        <w:rPr>
          <w:sz w:val="22"/>
          <w:szCs w:val="22"/>
          <w:lang w:val="cy" w:bidi="cy"/>
        </w:rPr>
        <w:t>Ceir nodyn cyfarwyddyd ar arwyddion posibl o olchi arian yn Atodiad C</w:t>
      </w:r>
    </w:p>
    <w:p w14:paraId="43F158B1" w14:textId="77777777" w:rsidR="00BE1B2C" w:rsidRPr="0007671D" w:rsidRDefault="00BE1B2C" w:rsidP="0085782F">
      <w:pPr>
        <w:pStyle w:val="Default"/>
        <w:jc w:val="both"/>
        <w:rPr>
          <w:b/>
          <w:sz w:val="22"/>
          <w:szCs w:val="22"/>
        </w:rPr>
      </w:pPr>
    </w:p>
    <w:p w14:paraId="1CE458C7" w14:textId="77777777" w:rsidR="004D7057" w:rsidRPr="0007671D" w:rsidRDefault="002168ED" w:rsidP="001C08B3">
      <w:pPr>
        <w:pStyle w:val="NormalIndent"/>
        <w:ind w:left="360" w:hanging="360"/>
        <w:rPr>
          <w:rFonts w:ascii="Arial" w:hAnsi="Arial" w:cs="Arial"/>
          <w:b/>
          <w:color w:val="000000"/>
          <w:sz w:val="22"/>
          <w:szCs w:val="22"/>
          <w:lang w:eastAsia="en-GB"/>
        </w:rPr>
      </w:pPr>
      <w:r w:rsidRPr="0007671D">
        <w:rPr>
          <w:rFonts w:ascii="Arial" w:eastAsia="Arial" w:hAnsi="Arial" w:cs="Arial"/>
          <w:b/>
          <w:color w:val="000000"/>
          <w:sz w:val="22"/>
          <w:szCs w:val="22"/>
          <w:lang w:val="cy" w:bidi="cy"/>
        </w:rPr>
        <w:t>Gofynion Cadw Cofnodion</w:t>
      </w:r>
    </w:p>
    <w:p w14:paraId="7F2E9D9C" w14:textId="77777777" w:rsidR="002168ED" w:rsidRPr="001C08B3" w:rsidRDefault="002168ED" w:rsidP="001C08B3">
      <w:pPr>
        <w:pStyle w:val="Default"/>
        <w:jc w:val="both"/>
        <w:rPr>
          <w:sz w:val="22"/>
          <w:szCs w:val="22"/>
        </w:rPr>
      </w:pPr>
      <w:r w:rsidRPr="001C08B3">
        <w:rPr>
          <w:sz w:val="22"/>
          <w:szCs w:val="22"/>
          <w:lang w:val="cy" w:bidi="cy"/>
        </w:rPr>
        <w:t xml:space="preserve">Drwy gadw cofnodion cynhwysfawr, gallwn ddangos ein bod wedi cydymffurfio â'r Rheoliadau Gwyngalchu Arian. Mae hyn yn hanfodol os bydd ymchwiliad dilynol i un o'n cwsmeriaid/myfyrwyr neu drafodion. </w:t>
      </w:r>
    </w:p>
    <w:p w14:paraId="3A616947" w14:textId="77777777" w:rsidR="00902047" w:rsidRPr="001C08B3" w:rsidRDefault="00902047" w:rsidP="001C08B3">
      <w:pPr>
        <w:pStyle w:val="Default"/>
        <w:jc w:val="both"/>
        <w:rPr>
          <w:sz w:val="22"/>
          <w:szCs w:val="22"/>
        </w:rPr>
      </w:pPr>
    </w:p>
    <w:p w14:paraId="46108928" w14:textId="77777777" w:rsidR="00240276" w:rsidRDefault="002168ED" w:rsidP="001C08B3">
      <w:pPr>
        <w:pStyle w:val="Default"/>
        <w:jc w:val="both"/>
        <w:rPr>
          <w:sz w:val="22"/>
          <w:szCs w:val="22"/>
        </w:rPr>
      </w:pPr>
      <w:r w:rsidRPr="001C08B3">
        <w:rPr>
          <w:sz w:val="22"/>
          <w:szCs w:val="22"/>
          <w:lang w:val="cy" w:bidi="cy"/>
        </w:rPr>
        <w:t>Gall y mathau o gofnodion a gedwir gynnwys:</w:t>
      </w:r>
    </w:p>
    <w:p w14:paraId="036A9E80" w14:textId="77777777" w:rsidR="00240276" w:rsidRDefault="00240276" w:rsidP="001C08B3">
      <w:pPr>
        <w:pStyle w:val="Default"/>
        <w:jc w:val="both"/>
        <w:rPr>
          <w:sz w:val="22"/>
          <w:szCs w:val="22"/>
        </w:rPr>
      </w:pPr>
    </w:p>
    <w:p w14:paraId="2C4F353F" w14:textId="77777777" w:rsidR="00240276" w:rsidRPr="00240276" w:rsidRDefault="002168ED" w:rsidP="00240276">
      <w:pPr>
        <w:pStyle w:val="Default"/>
        <w:numPr>
          <w:ilvl w:val="0"/>
          <w:numId w:val="29"/>
        </w:numPr>
        <w:jc w:val="both"/>
        <w:rPr>
          <w:sz w:val="22"/>
          <w:szCs w:val="22"/>
        </w:rPr>
      </w:pPr>
      <w:r w:rsidRPr="001C08B3">
        <w:rPr>
          <w:sz w:val="22"/>
          <w:szCs w:val="22"/>
          <w:lang w:val="cy" w:bidi="cy"/>
        </w:rPr>
        <w:t xml:space="preserve">Cofnodion dyddiol o drafodion </w:t>
      </w:r>
    </w:p>
    <w:p w14:paraId="75BA73D2" w14:textId="4017113A" w:rsidR="00240276" w:rsidRPr="00240276" w:rsidRDefault="003856B2" w:rsidP="00240276">
      <w:pPr>
        <w:pStyle w:val="Default"/>
        <w:numPr>
          <w:ilvl w:val="0"/>
          <w:numId w:val="29"/>
        </w:numPr>
        <w:jc w:val="both"/>
        <w:rPr>
          <w:sz w:val="22"/>
          <w:szCs w:val="22"/>
        </w:rPr>
      </w:pPr>
      <w:r>
        <w:rPr>
          <w:sz w:val="22"/>
          <w:szCs w:val="22"/>
          <w:lang w:val="cy" w:bidi="cy"/>
        </w:rPr>
        <w:t>D</w:t>
      </w:r>
      <w:r w:rsidR="002168ED" w:rsidRPr="0007671D">
        <w:rPr>
          <w:sz w:val="22"/>
          <w:szCs w:val="22"/>
          <w:lang w:val="cy" w:bidi="cy"/>
        </w:rPr>
        <w:t xml:space="preserve">erbynebau </w:t>
      </w:r>
    </w:p>
    <w:p w14:paraId="0CFA3980" w14:textId="2A25D9FA" w:rsidR="0007671D" w:rsidRDefault="003856B2" w:rsidP="001C08B3">
      <w:pPr>
        <w:pStyle w:val="Default"/>
        <w:numPr>
          <w:ilvl w:val="0"/>
          <w:numId w:val="29"/>
        </w:numPr>
        <w:jc w:val="both"/>
        <w:rPr>
          <w:sz w:val="22"/>
          <w:szCs w:val="22"/>
        </w:rPr>
      </w:pPr>
      <w:r>
        <w:rPr>
          <w:sz w:val="22"/>
          <w:szCs w:val="22"/>
          <w:lang w:val="cy" w:bidi="cy"/>
        </w:rPr>
        <w:t>S</w:t>
      </w:r>
      <w:r w:rsidR="002168ED" w:rsidRPr="0007671D">
        <w:rPr>
          <w:sz w:val="22"/>
          <w:szCs w:val="22"/>
          <w:lang w:val="cy" w:bidi="cy"/>
        </w:rPr>
        <w:t xml:space="preserve">ieciau </w:t>
      </w:r>
    </w:p>
    <w:p w14:paraId="767CA0DD" w14:textId="77777777" w:rsidR="0007671D" w:rsidRDefault="002168ED" w:rsidP="001C08B3">
      <w:pPr>
        <w:pStyle w:val="Default"/>
        <w:numPr>
          <w:ilvl w:val="0"/>
          <w:numId w:val="29"/>
        </w:numPr>
        <w:jc w:val="both"/>
        <w:rPr>
          <w:sz w:val="22"/>
          <w:szCs w:val="22"/>
        </w:rPr>
      </w:pPr>
      <w:r w:rsidRPr="0007671D">
        <w:rPr>
          <w:sz w:val="22"/>
          <w:szCs w:val="22"/>
          <w:lang w:val="cy" w:bidi="cy"/>
        </w:rPr>
        <w:t xml:space="preserve">Llyfrau talu i mewn </w:t>
      </w:r>
    </w:p>
    <w:p w14:paraId="2634356C" w14:textId="77777777" w:rsidR="0007671D" w:rsidRDefault="002168ED" w:rsidP="001C08B3">
      <w:pPr>
        <w:pStyle w:val="Default"/>
        <w:numPr>
          <w:ilvl w:val="0"/>
          <w:numId w:val="29"/>
        </w:numPr>
        <w:jc w:val="both"/>
        <w:rPr>
          <w:sz w:val="22"/>
          <w:szCs w:val="22"/>
        </w:rPr>
      </w:pPr>
      <w:r w:rsidRPr="0007671D">
        <w:rPr>
          <w:sz w:val="22"/>
          <w:szCs w:val="22"/>
          <w:lang w:val="cy" w:bidi="cy"/>
        </w:rPr>
        <w:t xml:space="preserve">Gohebiaeth cwsmeriaid </w:t>
      </w:r>
    </w:p>
    <w:p w14:paraId="3BF242E1" w14:textId="77777777" w:rsidR="002168ED" w:rsidRPr="0007671D" w:rsidRDefault="002168ED" w:rsidP="001C08B3">
      <w:pPr>
        <w:pStyle w:val="Default"/>
        <w:numPr>
          <w:ilvl w:val="0"/>
          <w:numId w:val="29"/>
        </w:numPr>
        <w:jc w:val="both"/>
        <w:rPr>
          <w:sz w:val="22"/>
          <w:szCs w:val="22"/>
        </w:rPr>
      </w:pPr>
      <w:r w:rsidRPr="0007671D">
        <w:rPr>
          <w:sz w:val="22"/>
          <w:szCs w:val="22"/>
          <w:lang w:val="cy" w:bidi="cy"/>
        </w:rPr>
        <w:t xml:space="preserve">Tystiolaeth adnabod myfyrwyr </w:t>
      </w:r>
    </w:p>
    <w:p w14:paraId="57FC98FD" w14:textId="77777777" w:rsidR="002168ED" w:rsidRPr="001C08B3" w:rsidRDefault="002168ED" w:rsidP="001C08B3">
      <w:pPr>
        <w:pStyle w:val="Default"/>
        <w:jc w:val="both"/>
        <w:rPr>
          <w:sz w:val="22"/>
          <w:szCs w:val="22"/>
        </w:rPr>
      </w:pPr>
    </w:p>
    <w:p w14:paraId="1086074B" w14:textId="77777777" w:rsidR="0007671D" w:rsidRDefault="002168ED" w:rsidP="001C08B3">
      <w:pPr>
        <w:pStyle w:val="Default"/>
        <w:jc w:val="both"/>
        <w:rPr>
          <w:sz w:val="22"/>
          <w:szCs w:val="22"/>
        </w:rPr>
      </w:pPr>
      <w:r w:rsidRPr="001C08B3">
        <w:rPr>
          <w:sz w:val="22"/>
          <w:szCs w:val="22"/>
          <w:lang w:val="cy" w:bidi="cy"/>
        </w:rPr>
        <w:t xml:space="preserve">Gellir cadw cofnodion yn unrhyw un o'r fformatau canlynol: </w:t>
      </w:r>
    </w:p>
    <w:p w14:paraId="00D27283" w14:textId="77777777" w:rsidR="00240276" w:rsidRDefault="00240276" w:rsidP="001C08B3">
      <w:pPr>
        <w:pStyle w:val="Default"/>
        <w:jc w:val="both"/>
        <w:rPr>
          <w:sz w:val="22"/>
          <w:szCs w:val="22"/>
        </w:rPr>
      </w:pPr>
    </w:p>
    <w:p w14:paraId="247FA9CA" w14:textId="77777777" w:rsidR="0007671D" w:rsidRDefault="002168ED" w:rsidP="001C08B3">
      <w:pPr>
        <w:pStyle w:val="Default"/>
        <w:numPr>
          <w:ilvl w:val="0"/>
          <w:numId w:val="30"/>
        </w:numPr>
        <w:jc w:val="both"/>
        <w:rPr>
          <w:sz w:val="22"/>
          <w:szCs w:val="22"/>
        </w:rPr>
      </w:pPr>
      <w:r w:rsidRPr="001C08B3">
        <w:rPr>
          <w:sz w:val="22"/>
          <w:szCs w:val="22"/>
          <w:lang w:val="cy" w:bidi="cy"/>
        </w:rPr>
        <w:t xml:space="preserve">Gwreiddiol </w:t>
      </w:r>
    </w:p>
    <w:p w14:paraId="50A16594" w14:textId="06DEC9D6" w:rsidR="0007671D" w:rsidRDefault="003856B2" w:rsidP="001C08B3">
      <w:pPr>
        <w:pStyle w:val="Default"/>
        <w:numPr>
          <w:ilvl w:val="0"/>
          <w:numId w:val="30"/>
        </w:numPr>
        <w:jc w:val="both"/>
        <w:rPr>
          <w:sz w:val="22"/>
          <w:szCs w:val="22"/>
        </w:rPr>
      </w:pPr>
      <w:r>
        <w:rPr>
          <w:sz w:val="22"/>
          <w:szCs w:val="22"/>
          <w:lang w:val="cy" w:bidi="cy"/>
        </w:rPr>
        <w:t>L</w:t>
      </w:r>
      <w:r w:rsidR="001F32A3">
        <w:rPr>
          <w:sz w:val="22"/>
          <w:szCs w:val="22"/>
          <w:lang w:val="cy" w:bidi="cy"/>
        </w:rPr>
        <w:t>l</w:t>
      </w:r>
      <w:r w:rsidR="002168ED" w:rsidRPr="0007671D">
        <w:rPr>
          <w:sz w:val="22"/>
          <w:szCs w:val="22"/>
          <w:lang w:val="cy" w:bidi="cy"/>
        </w:rPr>
        <w:t xml:space="preserve">ungopïau </w:t>
      </w:r>
    </w:p>
    <w:p w14:paraId="5AC2B0C6" w14:textId="77777777" w:rsidR="0007671D" w:rsidRDefault="002168ED" w:rsidP="001C08B3">
      <w:pPr>
        <w:pStyle w:val="Default"/>
        <w:numPr>
          <w:ilvl w:val="0"/>
          <w:numId w:val="30"/>
        </w:numPr>
        <w:jc w:val="both"/>
        <w:rPr>
          <w:sz w:val="22"/>
          <w:szCs w:val="22"/>
        </w:rPr>
      </w:pPr>
      <w:r w:rsidRPr="0007671D">
        <w:rPr>
          <w:sz w:val="22"/>
          <w:szCs w:val="22"/>
          <w:lang w:val="cy" w:bidi="cy"/>
        </w:rPr>
        <w:t xml:space="preserve">Microffuglen </w:t>
      </w:r>
    </w:p>
    <w:p w14:paraId="7A048187" w14:textId="77777777" w:rsidR="0007671D" w:rsidRDefault="002168ED" w:rsidP="001C08B3">
      <w:pPr>
        <w:pStyle w:val="Default"/>
        <w:numPr>
          <w:ilvl w:val="0"/>
          <w:numId w:val="30"/>
        </w:numPr>
        <w:jc w:val="both"/>
        <w:rPr>
          <w:sz w:val="22"/>
          <w:szCs w:val="22"/>
        </w:rPr>
      </w:pPr>
      <w:r w:rsidRPr="0007671D">
        <w:rPr>
          <w:sz w:val="22"/>
          <w:szCs w:val="22"/>
          <w:lang w:val="cy" w:bidi="cy"/>
        </w:rPr>
        <w:t xml:space="preserve">Sganio </w:t>
      </w:r>
    </w:p>
    <w:p w14:paraId="19EA23F0" w14:textId="77777777" w:rsidR="002168ED" w:rsidRPr="0007671D" w:rsidRDefault="002168ED" w:rsidP="001C08B3">
      <w:pPr>
        <w:pStyle w:val="Default"/>
        <w:numPr>
          <w:ilvl w:val="0"/>
          <w:numId w:val="30"/>
        </w:numPr>
        <w:jc w:val="both"/>
        <w:rPr>
          <w:sz w:val="22"/>
          <w:szCs w:val="22"/>
        </w:rPr>
      </w:pPr>
      <w:r w:rsidRPr="0007671D">
        <w:rPr>
          <w:sz w:val="22"/>
          <w:szCs w:val="22"/>
          <w:lang w:val="cy" w:bidi="cy"/>
        </w:rPr>
        <w:t xml:space="preserve">Cyfrifiadurol neu Electronig </w:t>
      </w:r>
    </w:p>
    <w:p w14:paraId="46716675" w14:textId="77777777" w:rsidR="002168ED" w:rsidRPr="001C08B3" w:rsidRDefault="002168ED" w:rsidP="001C08B3">
      <w:pPr>
        <w:pStyle w:val="Default"/>
        <w:jc w:val="both"/>
        <w:rPr>
          <w:sz w:val="22"/>
          <w:szCs w:val="22"/>
        </w:rPr>
      </w:pPr>
    </w:p>
    <w:p w14:paraId="07748028" w14:textId="77777777" w:rsidR="0007671D" w:rsidRDefault="002168ED" w:rsidP="001C08B3">
      <w:pPr>
        <w:pStyle w:val="Default"/>
        <w:jc w:val="both"/>
        <w:rPr>
          <w:sz w:val="22"/>
          <w:szCs w:val="22"/>
        </w:rPr>
      </w:pPr>
      <w:r w:rsidRPr="001C08B3">
        <w:rPr>
          <w:sz w:val="22"/>
          <w:szCs w:val="22"/>
          <w:lang w:val="cy" w:bidi="cy"/>
        </w:rPr>
        <w:t xml:space="preserve">Rhaid cadw cofnodion am bum mlynedd sy'n dechrau naill ai ar: </w:t>
      </w:r>
    </w:p>
    <w:p w14:paraId="1B65365B" w14:textId="77777777" w:rsidR="00240276" w:rsidRDefault="00240276" w:rsidP="001C08B3">
      <w:pPr>
        <w:pStyle w:val="Default"/>
        <w:jc w:val="both"/>
        <w:rPr>
          <w:sz w:val="22"/>
          <w:szCs w:val="22"/>
        </w:rPr>
      </w:pPr>
    </w:p>
    <w:p w14:paraId="14E300E7" w14:textId="77777777" w:rsidR="0007671D" w:rsidRDefault="002168ED" w:rsidP="001C08B3">
      <w:pPr>
        <w:pStyle w:val="Default"/>
        <w:numPr>
          <w:ilvl w:val="0"/>
          <w:numId w:val="31"/>
        </w:numPr>
        <w:jc w:val="both"/>
        <w:rPr>
          <w:sz w:val="22"/>
          <w:szCs w:val="22"/>
        </w:rPr>
      </w:pPr>
      <w:r w:rsidRPr="001C08B3">
        <w:rPr>
          <w:sz w:val="22"/>
          <w:szCs w:val="22"/>
          <w:lang w:val="cy" w:bidi="cy"/>
        </w:rPr>
        <w:t xml:space="preserve">Y dyddiad y daw perthynas fusnes i ben </w:t>
      </w:r>
    </w:p>
    <w:p w14:paraId="63A6481A" w14:textId="77777777" w:rsidR="002168ED" w:rsidRPr="0007671D" w:rsidRDefault="002168ED" w:rsidP="001C08B3">
      <w:pPr>
        <w:pStyle w:val="Default"/>
        <w:numPr>
          <w:ilvl w:val="0"/>
          <w:numId w:val="31"/>
        </w:numPr>
        <w:jc w:val="both"/>
        <w:rPr>
          <w:sz w:val="22"/>
          <w:szCs w:val="22"/>
        </w:rPr>
      </w:pPr>
      <w:r w:rsidRPr="0007671D">
        <w:rPr>
          <w:sz w:val="22"/>
          <w:szCs w:val="22"/>
          <w:lang w:val="cy" w:bidi="cy"/>
        </w:rPr>
        <w:t xml:space="preserve">Y dyddiad y cwblhair trafodiad </w:t>
      </w:r>
    </w:p>
    <w:p w14:paraId="7D28F165" w14:textId="77777777" w:rsidR="002168ED" w:rsidRPr="001C08B3" w:rsidRDefault="002168ED" w:rsidP="001C08B3">
      <w:pPr>
        <w:pStyle w:val="Default"/>
        <w:jc w:val="both"/>
        <w:rPr>
          <w:sz w:val="22"/>
          <w:szCs w:val="22"/>
        </w:rPr>
      </w:pPr>
    </w:p>
    <w:p w14:paraId="26C1BBBC" w14:textId="77777777" w:rsidR="0007671D" w:rsidRDefault="002168ED" w:rsidP="001C08B3">
      <w:pPr>
        <w:pStyle w:val="Default"/>
        <w:ind w:left="360" w:hanging="360"/>
        <w:jc w:val="both"/>
        <w:rPr>
          <w:sz w:val="22"/>
          <w:szCs w:val="22"/>
        </w:rPr>
      </w:pPr>
      <w:r w:rsidRPr="001C08B3">
        <w:rPr>
          <w:sz w:val="22"/>
          <w:szCs w:val="22"/>
          <w:lang w:val="cy" w:bidi="cy"/>
        </w:rPr>
        <w:t xml:space="preserve">Yn ymarferol bydd yr adran gyllid yn creu a chadw cofnodion fel mater o drefn yn ystod </w:t>
      </w:r>
    </w:p>
    <w:p w14:paraId="714BE181" w14:textId="77777777" w:rsidR="0007671D" w:rsidRDefault="002168ED" w:rsidP="0007671D">
      <w:pPr>
        <w:pStyle w:val="Default"/>
        <w:ind w:left="360" w:hanging="360"/>
        <w:jc w:val="both"/>
        <w:rPr>
          <w:sz w:val="22"/>
          <w:szCs w:val="22"/>
        </w:rPr>
      </w:pPr>
      <w:r w:rsidRPr="001C08B3">
        <w:rPr>
          <w:sz w:val="22"/>
          <w:szCs w:val="22"/>
          <w:lang w:val="cy" w:bidi="cy"/>
        </w:rPr>
        <w:t>busnes am chwe blynedd. Bydd y CO(R) yn cadw unrhyw adroddiadau datgelu ac unrhyw</w:t>
      </w:r>
    </w:p>
    <w:p w14:paraId="0716F346" w14:textId="77777777" w:rsidR="0007671D" w:rsidRDefault="0007671D" w:rsidP="0007671D">
      <w:pPr>
        <w:pStyle w:val="Default"/>
        <w:ind w:left="360" w:hanging="360"/>
        <w:jc w:val="both"/>
        <w:rPr>
          <w:sz w:val="22"/>
          <w:szCs w:val="22"/>
        </w:rPr>
      </w:pPr>
      <w:r>
        <w:rPr>
          <w:sz w:val="22"/>
          <w:szCs w:val="22"/>
          <w:lang w:val="cy" w:bidi="cy"/>
        </w:rPr>
        <w:t>dogfennau perthnasol cysylltiedig mewn ffeil gyfrinachol am o leiaf bum mlynedd.</w:t>
      </w:r>
    </w:p>
    <w:p w14:paraId="167F7D01" w14:textId="77777777" w:rsidR="0007671D" w:rsidRDefault="0007671D" w:rsidP="0007671D">
      <w:pPr>
        <w:pStyle w:val="NormalIndent"/>
        <w:spacing w:after="0"/>
        <w:ind w:left="0"/>
        <w:rPr>
          <w:rFonts w:ascii="Arial" w:hAnsi="Arial" w:cs="Arial"/>
          <w:color w:val="000000"/>
          <w:sz w:val="22"/>
          <w:szCs w:val="22"/>
          <w:lang w:eastAsia="en-GB"/>
        </w:rPr>
      </w:pPr>
    </w:p>
    <w:p w14:paraId="33EB4829" w14:textId="77777777" w:rsidR="003D1F5E" w:rsidRPr="0007671D" w:rsidRDefault="003D1F5E" w:rsidP="0007671D">
      <w:pPr>
        <w:pStyle w:val="NormalIndent"/>
        <w:ind w:left="0"/>
        <w:rPr>
          <w:rFonts w:ascii="Arial" w:hAnsi="Arial" w:cs="Arial"/>
          <w:b/>
          <w:color w:val="000000"/>
          <w:sz w:val="22"/>
          <w:szCs w:val="22"/>
          <w:lang w:eastAsia="en-GB"/>
        </w:rPr>
      </w:pPr>
      <w:r w:rsidRPr="0007671D">
        <w:rPr>
          <w:rFonts w:ascii="Arial" w:eastAsia="Arial" w:hAnsi="Arial" w:cs="Arial"/>
          <w:b/>
          <w:color w:val="000000"/>
          <w:sz w:val="22"/>
          <w:szCs w:val="22"/>
          <w:lang w:val="cy" w:bidi="cy"/>
        </w:rPr>
        <w:t>Y Ddeddf Cyllid Troseddol</w:t>
      </w:r>
    </w:p>
    <w:p w14:paraId="643C1A98" w14:textId="77777777" w:rsidR="003D1F5E" w:rsidRDefault="003D1F5E" w:rsidP="001C08B3">
      <w:pPr>
        <w:pStyle w:val="Default"/>
        <w:jc w:val="both"/>
        <w:rPr>
          <w:sz w:val="22"/>
          <w:szCs w:val="22"/>
        </w:rPr>
      </w:pPr>
      <w:r w:rsidRPr="001C08B3">
        <w:rPr>
          <w:sz w:val="22"/>
          <w:szCs w:val="22"/>
          <w:lang w:val="cy" w:bidi="cy"/>
        </w:rPr>
        <w:t>Daeth Deddf Cyllid Troseddol 2017 (CFA 2017) i rym ar 30 Medi 2017. Mae Rhan 3 o CFA 2017 yn cyflwyno Trosedd Gorfforaethol (CCO) newydd o fethiant i atal osgoi trethi rhag cael ei hwyluso. Er ei bod bob amser wedi bod yn drosedd i unrhyw un osgoi neu gynorthwyo trydydd parti i osgoi trethi, mae'r Ddeddf hon yn cyflwyno "trosedd gorfforaethol newydd o fethu ag atal parti arall rhag hwyluso osgoi trethi". Mae hyn yn golygu:</w:t>
      </w:r>
    </w:p>
    <w:p w14:paraId="70D520EB" w14:textId="77777777" w:rsidR="00240276" w:rsidRPr="001C08B3" w:rsidRDefault="00240276" w:rsidP="001C08B3">
      <w:pPr>
        <w:pStyle w:val="Default"/>
        <w:jc w:val="both"/>
        <w:rPr>
          <w:sz w:val="22"/>
          <w:szCs w:val="22"/>
        </w:rPr>
      </w:pPr>
    </w:p>
    <w:p w14:paraId="3B5CC032" w14:textId="77777777" w:rsidR="003D1F5E" w:rsidRPr="001C08B3" w:rsidRDefault="003D1F5E" w:rsidP="001C08B3">
      <w:pPr>
        <w:numPr>
          <w:ilvl w:val="0"/>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Os ceir unrhyw gyflogai, asiant neu is-gontractwr o'r Brifysgol yn euog o gynorthwyo trydydd parti i osgoi treth yn ystod eu dyletswyddau, bydd y Brifysgol yn cael ei chodi'n awtomatig i hwyluso osgoi trethi troseddol.</w:t>
      </w:r>
    </w:p>
    <w:p w14:paraId="70461C7F"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4CC02846" w14:textId="77777777" w:rsidR="003D1F5E" w:rsidRPr="001C08B3" w:rsidRDefault="003D1F5E" w:rsidP="001C08B3">
      <w:pPr>
        <w:numPr>
          <w:ilvl w:val="0"/>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 xml:space="preserve"> Os caiff ei ganfod yn euog bydd y Brifysgol yn atebol am: </w:t>
      </w:r>
    </w:p>
    <w:p w14:paraId="02D5F441"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65080786"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Dirwyon diderfyn</w:t>
      </w:r>
    </w:p>
    <w:p w14:paraId="00159C71"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Difrod i enw da</w:t>
      </w:r>
    </w:p>
    <w:p w14:paraId="581F4FB9"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Colli hawliau i wneud cais am gontractau'r llywodraeth</w:t>
      </w:r>
    </w:p>
    <w:p w14:paraId="444260A6" w14:textId="77777777" w:rsidR="003D1F5E" w:rsidRPr="001C08B3" w:rsidRDefault="003D1F5E" w:rsidP="001C08B3">
      <w:pPr>
        <w:spacing w:after="160" w:line="259" w:lineRule="auto"/>
        <w:ind w:left="1440"/>
        <w:contextualSpacing/>
        <w:jc w:val="both"/>
        <w:rPr>
          <w:rFonts w:ascii="Arial" w:hAnsi="Arial" w:cs="Arial"/>
          <w:color w:val="000000"/>
          <w:sz w:val="22"/>
          <w:szCs w:val="22"/>
          <w:lang w:eastAsia="en-GB"/>
        </w:rPr>
      </w:pPr>
    </w:p>
    <w:p w14:paraId="41828BC2" w14:textId="5FB148C9" w:rsidR="003D1F5E" w:rsidRPr="001C08B3" w:rsidRDefault="003D1F5E" w:rsidP="001C08B3">
      <w:pPr>
        <w:numPr>
          <w:ilvl w:val="0"/>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 xml:space="preserve">Rhaid i'r Brifysgol ddangos bod ganddi weithdrefnau rhesymol ar waith i atal osgoi trethi rhag cael ei hwyluso. I'r perwyl hwn, mae Prifysgol </w:t>
      </w:r>
      <w:r w:rsidR="003856B2">
        <w:rPr>
          <w:rFonts w:ascii="Arial" w:eastAsia="Arial" w:hAnsi="Arial" w:cs="Arial"/>
          <w:color w:val="000000"/>
          <w:sz w:val="22"/>
          <w:szCs w:val="22"/>
          <w:lang w:val="cy" w:bidi="cy"/>
        </w:rPr>
        <w:t>M</w:t>
      </w:r>
      <w:r w:rsidRPr="001C08B3">
        <w:rPr>
          <w:rFonts w:ascii="Arial" w:eastAsia="Arial" w:hAnsi="Arial" w:cs="Arial"/>
          <w:color w:val="000000"/>
          <w:sz w:val="22"/>
          <w:szCs w:val="22"/>
          <w:lang w:val="cy" w:bidi="cy"/>
        </w:rPr>
        <w:t>etropolitan Caerdydd a'i his-gwmnïau yn ymrwymo i sicrhau nad yw ei chyflogeion, asiantau a phersonau cysylltiedig eraill sy'n gweithredu ar ei rhan yn hwyluso osgoi trethi gan barti arall.</w:t>
      </w:r>
    </w:p>
    <w:p w14:paraId="483867F2" w14:textId="77777777" w:rsidR="003D1F5E" w:rsidRPr="001C08B3" w:rsidRDefault="003D1F5E" w:rsidP="001C08B3">
      <w:pPr>
        <w:spacing w:after="160" w:line="259" w:lineRule="auto"/>
        <w:ind w:left="1440"/>
        <w:contextualSpacing/>
        <w:jc w:val="both"/>
        <w:rPr>
          <w:rFonts w:ascii="Arial" w:hAnsi="Arial" w:cs="Arial"/>
          <w:color w:val="000000"/>
          <w:sz w:val="22"/>
          <w:szCs w:val="22"/>
          <w:lang w:eastAsia="en-GB"/>
        </w:rPr>
      </w:pPr>
    </w:p>
    <w:p w14:paraId="36F879EB" w14:textId="77777777" w:rsidR="003D1F5E" w:rsidRPr="001C08B3" w:rsidRDefault="003D1F5E" w:rsidP="001C08B3">
      <w:pPr>
        <w:numPr>
          <w:ilvl w:val="0"/>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Mae dwy drosedd treth gorfforaethol, trosedd y DU a'r drosedd dramor.</w:t>
      </w:r>
    </w:p>
    <w:p w14:paraId="7569FF64"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7E77830E" w14:textId="77777777" w:rsidR="003D1F5E"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Mae trosedd y DU yn ei gwneud yn ofynnol i dri amod gael eu bodloni:</w:t>
      </w:r>
    </w:p>
    <w:p w14:paraId="49EBA74C" w14:textId="77777777" w:rsidR="00240276" w:rsidRPr="001C08B3" w:rsidRDefault="00240276" w:rsidP="00240276">
      <w:pPr>
        <w:spacing w:after="160" w:line="259" w:lineRule="auto"/>
        <w:ind w:left="1440"/>
        <w:contextualSpacing/>
        <w:jc w:val="both"/>
        <w:rPr>
          <w:rFonts w:ascii="Arial" w:hAnsi="Arial" w:cs="Arial"/>
          <w:color w:val="000000"/>
          <w:sz w:val="22"/>
          <w:szCs w:val="22"/>
          <w:lang w:eastAsia="en-GB"/>
        </w:rPr>
      </w:pPr>
    </w:p>
    <w:p w14:paraId="707DE825" w14:textId="77777777" w:rsidR="003D1F5E" w:rsidRPr="001C08B3" w:rsidRDefault="003D1F5E" w:rsidP="001C08B3">
      <w:pPr>
        <w:numPr>
          <w:ilvl w:val="2"/>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Y dreth droseddol gan drethdalwyr (naill ai fel unigolyn neu endid cyfreithiol) o dan y gyfraith bresennol. A</w:t>
      </w:r>
    </w:p>
    <w:p w14:paraId="293FD5F8" w14:textId="77777777" w:rsidR="003D1F5E" w:rsidRPr="001C08B3" w:rsidRDefault="003D1F5E" w:rsidP="001C08B3">
      <w:pPr>
        <w:numPr>
          <w:ilvl w:val="2"/>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Hwyluso'r dreth yn droseddol gan berson cysylltiedig o'r corff perthnasol sy'n gweithredu yn y swydd honno. A</w:t>
      </w:r>
    </w:p>
    <w:p w14:paraId="11004EC2" w14:textId="77777777" w:rsidR="003D1F5E" w:rsidRPr="001C08B3" w:rsidRDefault="003D1F5E" w:rsidP="001C08B3">
      <w:pPr>
        <w:numPr>
          <w:ilvl w:val="2"/>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Methodd y Brifysgol neu ei his-gwmnïau ag atal ei chynrychiolydd(wyr) rhag cyflawni'r weithred droseddol.</w:t>
      </w:r>
    </w:p>
    <w:p w14:paraId="53DA1CC7" w14:textId="77777777" w:rsidR="003D1F5E" w:rsidRPr="001C08B3" w:rsidRDefault="003D1F5E" w:rsidP="001C08B3">
      <w:pPr>
        <w:spacing w:after="160" w:line="259" w:lineRule="auto"/>
        <w:ind w:left="2160"/>
        <w:contextualSpacing/>
        <w:jc w:val="both"/>
        <w:rPr>
          <w:rFonts w:ascii="Arial" w:hAnsi="Arial" w:cs="Arial"/>
          <w:color w:val="000000"/>
          <w:sz w:val="22"/>
          <w:szCs w:val="22"/>
          <w:lang w:eastAsia="en-GB"/>
        </w:rPr>
      </w:pPr>
    </w:p>
    <w:p w14:paraId="718ECFE3" w14:textId="77777777" w:rsidR="003D1F5E"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Mae'r drosedd dramor yn ei gwneud yn ofynnol i dri amod gael eu bodloni:</w:t>
      </w:r>
    </w:p>
    <w:p w14:paraId="0ECA3041" w14:textId="77777777" w:rsidR="00240276" w:rsidRPr="001C08B3" w:rsidRDefault="00240276" w:rsidP="00240276">
      <w:pPr>
        <w:spacing w:after="160" w:line="259" w:lineRule="auto"/>
        <w:contextualSpacing/>
        <w:jc w:val="both"/>
        <w:rPr>
          <w:rFonts w:ascii="Arial" w:hAnsi="Arial" w:cs="Arial"/>
          <w:color w:val="000000"/>
          <w:sz w:val="22"/>
          <w:szCs w:val="22"/>
          <w:lang w:eastAsia="en-GB"/>
        </w:rPr>
      </w:pPr>
    </w:p>
    <w:p w14:paraId="7DA9D998" w14:textId="77777777" w:rsidR="003D1F5E" w:rsidRPr="001C08B3" w:rsidRDefault="003D1F5E" w:rsidP="001C08B3">
      <w:pPr>
        <w:numPr>
          <w:ilvl w:val="2"/>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Y dreth droseddol gan drethdalwyr (naill ai fel unigolyn neu endid cyfreithiol) o dan y gyfraith bresennol. A</w:t>
      </w:r>
    </w:p>
    <w:p w14:paraId="780D8DF5" w14:textId="77777777" w:rsidR="003D1F5E" w:rsidRPr="001C08B3" w:rsidRDefault="003D1F5E" w:rsidP="001C08B3">
      <w:pPr>
        <w:numPr>
          <w:ilvl w:val="2"/>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lastRenderedPageBreak/>
        <w:t>Hwyluso'r dreth yn droseddol gan berson cysylltiedig o'r corff perthnasol sy'n gweithredu yn y swydd honno. Dylid ystyried:</w:t>
      </w:r>
    </w:p>
    <w:p w14:paraId="3B0BE604" w14:textId="77777777" w:rsidR="003D1F5E" w:rsidRPr="001C08B3" w:rsidRDefault="003D1F5E" w:rsidP="001C08B3">
      <w:pPr>
        <w:numPr>
          <w:ilvl w:val="3"/>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A fyddai hyn yn drosedd pe bai'n cael ei chynnal yn y DU?</w:t>
      </w:r>
    </w:p>
    <w:p w14:paraId="52840497" w14:textId="77777777" w:rsidR="003D1F5E" w:rsidRPr="001C08B3" w:rsidRDefault="003D1F5E" w:rsidP="001C08B3">
      <w:pPr>
        <w:numPr>
          <w:ilvl w:val="3"/>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A oes gan yr awdurdodaeth dramor y cyfreithiau cyfatebol ym mhwynt i neu ii? A</w:t>
      </w:r>
    </w:p>
    <w:p w14:paraId="2DB0E63B" w14:textId="77777777" w:rsidR="003D1F5E" w:rsidRPr="00240276" w:rsidRDefault="003D1F5E" w:rsidP="00240276">
      <w:pPr>
        <w:numPr>
          <w:ilvl w:val="2"/>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Methodd y Brifysgol neu ei his-gwmnïau ag atal ei chynrychiolydd(wyr) rhag cyflawni'r weithred droseddol.</w:t>
      </w:r>
    </w:p>
    <w:p w14:paraId="767D22F2" w14:textId="77777777" w:rsidR="003D1F5E" w:rsidRPr="001C08B3" w:rsidRDefault="003D1F5E" w:rsidP="001C08B3">
      <w:pPr>
        <w:spacing w:after="160" w:line="259" w:lineRule="auto"/>
        <w:jc w:val="both"/>
        <w:rPr>
          <w:rFonts w:ascii="Arial" w:hAnsi="Arial" w:cs="Arial"/>
          <w:color w:val="000000"/>
          <w:sz w:val="22"/>
          <w:szCs w:val="22"/>
          <w:lang w:eastAsia="en-GB"/>
        </w:rPr>
      </w:pPr>
    </w:p>
    <w:p w14:paraId="39B2A2FD" w14:textId="52B5657F" w:rsidR="003D1F5E" w:rsidRPr="00240276" w:rsidRDefault="003856B2" w:rsidP="00240276">
      <w:pPr>
        <w:spacing w:after="160" w:line="259" w:lineRule="auto"/>
        <w:ind w:left="720"/>
        <w:contextualSpacing/>
        <w:jc w:val="both"/>
        <w:rPr>
          <w:rFonts w:ascii="Arial" w:hAnsi="Arial" w:cs="Arial"/>
          <w:b/>
          <w:color w:val="000000"/>
          <w:sz w:val="22"/>
          <w:szCs w:val="22"/>
          <w:lang w:eastAsia="en-GB"/>
        </w:rPr>
      </w:pPr>
      <w:r>
        <w:rPr>
          <w:rFonts w:ascii="Arial" w:eastAsia="Arial" w:hAnsi="Arial" w:cs="Arial"/>
          <w:b/>
          <w:color w:val="000000"/>
          <w:sz w:val="22"/>
          <w:szCs w:val="22"/>
          <w:lang w:val="cy" w:bidi="cy"/>
        </w:rPr>
        <w:t>A</w:t>
      </w:r>
      <w:r w:rsidR="003D1F5E" w:rsidRPr="00240276">
        <w:rPr>
          <w:rFonts w:ascii="Arial" w:eastAsia="Arial" w:hAnsi="Arial" w:cs="Arial"/>
          <w:b/>
          <w:color w:val="000000"/>
          <w:sz w:val="22"/>
          <w:szCs w:val="22"/>
          <w:lang w:val="cy" w:bidi="cy"/>
        </w:rPr>
        <w:t>tal</w:t>
      </w:r>
    </w:p>
    <w:p w14:paraId="15238E2B"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1011BB53"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Mae'r Brifysgol yn adolygu ei risgiau a'i phrosesau a'i gweithdrefnau cysylltiedig yn rheolaidd er mwyn sicrhau bod pob cam yn cael ei gymryd i atal osgoi trethi.</w:t>
      </w:r>
    </w:p>
    <w:p w14:paraId="134C1F5E" w14:textId="77777777" w:rsidR="003D1F5E" w:rsidRPr="001C08B3" w:rsidRDefault="003D1F5E" w:rsidP="001C08B3">
      <w:pPr>
        <w:spacing w:after="160" w:line="259" w:lineRule="auto"/>
        <w:ind w:left="1440"/>
        <w:contextualSpacing/>
        <w:jc w:val="both"/>
        <w:rPr>
          <w:rFonts w:ascii="Arial" w:hAnsi="Arial" w:cs="Arial"/>
          <w:color w:val="000000"/>
          <w:sz w:val="22"/>
          <w:szCs w:val="22"/>
          <w:lang w:eastAsia="en-GB"/>
        </w:rPr>
      </w:pPr>
    </w:p>
    <w:p w14:paraId="6A5C262C" w14:textId="6518AC2C"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Mae'r Brifysgol yn cynnwys y risg o osgoi trethi ar ei Chofrestr Risg</w:t>
      </w:r>
      <w:r w:rsidR="00B137DE">
        <w:rPr>
          <w:rFonts w:ascii="Arial" w:eastAsia="Arial" w:hAnsi="Arial" w:cs="Arial"/>
          <w:color w:val="000000"/>
          <w:sz w:val="22"/>
          <w:szCs w:val="22"/>
          <w:lang w:val="cy" w:bidi="cy"/>
        </w:rPr>
        <w:t>iau</w:t>
      </w:r>
      <w:r w:rsidRPr="001C08B3">
        <w:rPr>
          <w:rFonts w:ascii="Arial" w:eastAsia="Arial" w:hAnsi="Arial" w:cs="Arial"/>
          <w:color w:val="000000"/>
          <w:sz w:val="22"/>
          <w:szCs w:val="22"/>
          <w:lang w:val="cy" w:bidi="cy"/>
        </w:rPr>
        <w:t>. Caiff y risg ei hadolygu a'i diweddaru (o leiaf ddwywaith) bob blwyddyn). Mae hyn yn cynnwys adolygu rheolaethau i liniaru risgiau.</w:t>
      </w:r>
    </w:p>
    <w:p w14:paraId="6C315BB2"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3C97A337" w14:textId="2BF1C19A"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Mae'r Brifysgol yn adolygu ei pholisïau a'i chanllawiau mewn perthynas â'r Ddeddf Cyllid Troseddol yn rheolaidd, yn unol â pholisïau tebyg (</w:t>
      </w:r>
      <w:r w:rsidR="00B137DE">
        <w:rPr>
          <w:rFonts w:ascii="Arial" w:eastAsia="Arial" w:hAnsi="Arial" w:cs="Arial"/>
          <w:color w:val="000000"/>
          <w:sz w:val="22"/>
          <w:szCs w:val="22"/>
          <w:lang w:val="cy" w:bidi="cy"/>
        </w:rPr>
        <w:t>Atal Llwgrwobrwyo</w:t>
      </w:r>
      <w:r w:rsidRPr="001C08B3">
        <w:rPr>
          <w:rFonts w:ascii="Arial" w:eastAsia="Arial" w:hAnsi="Arial" w:cs="Arial"/>
          <w:color w:val="000000"/>
          <w:sz w:val="22"/>
          <w:szCs w:val="22"/>
          <w:lang w:val="cy" w:bidi="cy"/>
        </w:rPr>
        <w:t xml:space="preserve">, </w:t>
      </w:r>
      <w:r w:rsidR="00B137DE">
        <w:rPr>
          <w:rFonts w:ascii="Arial" w:eastAsia="Arial" w:hAnsi="Arial" w:cs="Arial"/>
          <w:color w:val="000000"/>
          <w:sz w:val="22"/>
          <w:szCs w:val="22"/>
          <w:lang w:val="cy" w:bidi="cy"/>
        </w:rPr>
        <w:t>Atal T</w:t>
      </w:r>
      <w:r w:rsidRPr="001C08B3">
        <w:rPr>
          <w:rFonts w:ascii="Arial" w:eastAsia="Arial" w:hAnsi="Arial" w:cs="Arial"/>
          <w:color w:val="000000"/>
          <w:sz w:val="22"/>
          <w:szCs w:val="22"/>
          <w:lang w:val="cy" w:bidi="cy"/>
        </w:rPr>
        <w:t xml:space="preserve">wyll a Llygredigaeth, polisïau </w:t>
      </w:r>
      <w:r w:rsidR="00B137DE">
        <w:rPr>
          <w:rFonts w:ascii="Arial" w:eastAsia="Arial" w:hAnsi="Arial" w:cs="Arial"/>
          <w:color w:val="000000"/>
          <w:sz w:val="22"/>
          <w:szCs w:val="22"/>
          <w:lang w:val="cy" w:bidi="cy"/>
        </w:rPr>
        <w:t>Atal Gwyngalchu Arian</w:t>
      </w:r>
      <w:r w:rsidRPr="001C08B3">
        <w:rPr>
          <w:rFonts w:ascii="Arial" w:eastAsia="Arial" w:hAnsi="Arial" w:cs="Arial"/>
          <w:color w:val="000000"/>
          <w:sz w:val="22"/>
          <w:szCs w:val="22"/>
          <w:lang w:val="cy" w:bidi="cy"/>
        </w:rPr>
        <w:t xml:space="preserve"> a Rheoliadau Ariannol. Mae'r rhain wedi'u lleoli </w:t>
      </w:r>
      <w:hyperlink r:id="rId14" w:history="1">
        <w:r w:rsidRPr="001C08B3">
          <w:rPr>
            <w:rFonts w:ascii="Arial" w:eastAsia="Arial" w:hAnsi="Arial" w:cs="Arial"/>
            <w:color w:val="000000"/>
            <w:sz w:val="22"/>
            <w:szCs w:val="22"/>
            <w:lang w:val="cy" w:bidi="cy"/>
          </w:rPr>
          <w:t>ar dudalennau gwe'r</w:t>
        </w:r>
      </w:hyperlink>
      <w:r w:rsidRPr="001C08B3">
        <w:rPr>
          <w:rFonts w:ascii="Arial" w:eastAsia="Arial" w:hAnsi="Arial" w:cs="Arial"/>
          <w:color w:val="000000"/>
          <w:sz w:val="22"/>
          <w:szCs w:val="22"/>
          <w:lang w:val="cy" w:bidi="cy"/>
        </w:rPr>
        <w:t xml:space="preserve"> Adran Gyllid).</w:t>
      </w:r>
    </w:p>
    <w:p w14:paraId="205D5005"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36D39DE4"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Atgoffir staff bod yn rhaid iddynt gydymffurfio â pholisïau a gweithdrefnau'r Brifysgol bob amser. Gall methu â chydymffurfio arwain at gamau disgyblu ar gyfer staff a therfynu contractau ar gyfer personau cysylltiedig.</w:t>
      </w:r>
    </w:p>
    <w:p w14:paraId="6F5D1801"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616ED8F2"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Os bydd staff, asiantau neu isgontractwyr yn pryderu bod parti arall yn hwyluso osgoi talu treth trydydd parti, dylent gysylltu ar unwaith naill ai:</w:t>
      </w:r>
    </w:p>
    <w:p w14:paraId="74859C0B"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44C053EC" w14:textId="71DBEEB8" w:rsidR="003D1F5E" w:rsidRPr="001C08B3" w:rsidRDefault="003D1F5E" w:rsidP="001C08B3">
      <w:pPr>
        <w:numPr>
          <w:ilvl w:val="2"/>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 xml:space="preserve">Y </w:t>
      </w:r>
      <w:r w:rsidR="001F32A3">
        <w:rPr>
          <w:rFonts w:ascii="Arial" w:eastAsia="Arial" w:hAnsi="Arial" w:cs="Arial"/>
          <w:color w:val="000000"/>
          <w:sz w:val="22"/>
          <w:szCs w:val="22"/>
          <w:lang w:val="cy" w:bidi="cy"/>
        </w:rPr>
        <w:t>B</w:t>
      </w:r>
      <w:r w:rsidRPr="001C08B3">
        <w:rPr>
          <w:rFonts w:ascii="Arial" w:eastAsia="Arial" w:hAnsi="Arial" w:cs="Arial"/>
          <w:color w:val="000000"/>
          <w:sz w:val="22"/>
          <w:szCs w:val="22"/>
          <w:lang w:val="cy" w:bidi="cy"/>
        </w:rPr>
        <w:t>rif Swyddog (Adnodd</w:t>
      </w:r>
      <w:r w:rsidR="001F32A3">
        <w:rPr>
          <w:rFonts w:ascii="Arial" w:eastAsia="Arial" w:hAnsi="Arial" w:cs="Arial"/>
          <w:color w:val="000000"/>
          <w:sz w:val="22"/>
          <w:szCs w:val="22"/>
          <w:lang w:val="cy" w:bidi="cy"/>
        </w:rPr>
        <w:t>au</w:t>
      </w:r>
      <w:r w:rsidRPr="001C08B3">
        <w:rPr>
          <w:rFonts w:ascii="Arial" w:eastAsia="Arial" w:hAnsi="Arial" w:cs="Arial"/>
          <w:color w:val="000000"/>
          <w:sz w:val="22"/>
          <w:szCs w:val="22"/>
          <w:lang w:val="cy" w:bidi="cy"/>
        </w:rPr>
        <w:t>), neu</w:t>
      </w:r>
    </w:p>
    <w:p w14:paraId="21605D60" w14:textId="77777777" w:rsidR="003D1F5E" w:rsidRPr="001C08B3" w:rsidRDefault="003D1F5E" w:rsidP="001C08B3">
      <w:pPr>
        <w:numPr>
          <w:ilvl w:val="2"/>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Ysgrifennydd a Chlerc y Brifysgol i Fwrdd y Llywodraethwyr</w:t>
      </w:r>
    </w:p>
    <w:p w14:paraId="08EB0126"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3A97B70B"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 xml:space="preserve">Gall staff hefyd godi pryderon o dan Bolisi </w:t>
      </w:r>
      <w:hyperlink r:id="rId15" w:history="1">
        <w:r w:rsidRPr="001C08B3">
          <w:rPr>
            <w:rFonts w:ascii="Arial" w:eastAsia="Arial" w:hAnsi="Arial" w:cs="Arial"/>
            <w:color w:val="000000"/>
            <w:sz w:val="22"/>
            <w:szCs w:val="22"/>
            <w:lang w:val="cy" w:bidi="cy"/>
          </w:rPr>
          <w:t>Chwythu'r Chwiban y Brifysgol,</w:t>
        </w:r>
      </w:hyperlink>
      <w:r w:rsidRPr="001C08B3">
        <w:rPr>
          <w:rFonts w:ascii="Arial" w:eastAsia="Arial" w:hAnsi="Arial" w:cs="Arial"/>
          <w:color w:val="000000"/>
          <w:sz w:val="22"/>
          <w:szCs w:val="22"/>
          <w:lang w:val="cy" w:bidi="cy"/>
        </w:rPr>
        <w:t>, sydd wedi'i leoli ar dudalennau gwe'r Llywodraethwyr.</w:t>
      </w:r>
    </w:p>
    <w:p w14:paraId="6955E93A" w14:textId="77777777" w:rsidR="003D1F5E" w:rsidRPr="001C08B3" w:rsidRDefault="003D1F5E" w:rsidP="001C08B3">
      <w:pPr>
        <w:spacing w:after="160" w:line="259" w:lineRule="auto"/>
        <w:ind w:left="1440"/>
        <w:contextualSpacing/>
        <w:jc w:val="both"/>
        <w:rPr>
          <w:rFonts w:ascii="Arial" w:hAnsi="Arial" w:cs="Arial"/>
          <w:color w:val="000000"/>
          <w:sz w:val="22"/>
          <w:szCs w:val="22"/>
          <w:lang w:eastAsia="en-GB"/>
        </w:rPr>
      </w:pPr>
    </w:p>
    <w:p w14:paraId="1FE133CF"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Os oes gan staff gwestiynau cyffredinol ynghylch atebolrwydd treth gweithgareddau presennol neu weithgareddau posibl y Brifysgol, dylent gysylltu â'r Adran Gyllid am gyngor.</w:t>
      </w:r>
    </w:p>
    <w:p w14:paraId="1D8D4898" w14:textId="77777777" w:rsidR="003D1F5E" w:rsidRPr="001C08B3" w:rsidRDefault="003D1F5E" w:rsidP="001C08B3">
      <w:pPr>
        <w:spacing w:after="160" w:line="259" w:lineRule="auto"/>
        <w:ind w:left="720"/>
        <w:contextualSpacing/>
        <w:jc w:val="both"/>
        <w:rPr>
          <w:rFonts w:ascii="Arial" w:hAnsi="Arial" w:cs="Arial"/>
          <w:color w:val="000000"/>
          <w:sz w:val="22"/>
          <w:szCs w:val="22"/>
          <w:lang w:eastAsia="en-GB"/>
        </w:rPr>
      </w:pPr>
    </w:p>
    <w:p w14:paraId="5026B221" w14:textId="77777777" w:rsidR="003D1F5E" w:rsidRPr="001C08B3" w:rsidRDefault="003D1F5E" w:rsidP="001C08B3">
      <w:pPr>
        <w:numPr>
          <w:ilvl w:val="1"/>
          <w:numId w:val="19"/>
        </w:numPr>
        <w:spacing w:after="160" w:line="259" w:lineRule="auto"/>
        <w:contextualSpacing/>
        <w:jc w:val="both"/>
        <w:rPr>
          <w:rFonts w:ascii="Arial" w:hAnsi="Arial" w:cs="Arial"/>
          <w:color w:val="000000"/>
          <w:sz w:val="22"/>
          <w:szCs w:val="22"/>
          <w:lang w:eastAsia="en-GB"/>
        </w:rPr>
      </w:pPr>
      <w:r w:rsidRPr="001C08B3">
        <w:rPr>
          <w:rFonts w:ascii="Arial" w:eastAsia="Arial" w:hAnsi="Arial" w:cs="Arial"/>
          <w:color w:val="000000"/>
          <w:sz w:val="22"/>
          <w:szCs w:val="22"/>
          <w:lang w:val="cy" w:bidi="cy"/>
        </w:rPr>
        <w:t>Ceir enghreifftiau o gynorthwyo ac abu osgoi trethi troseddol yn atodiad D</w:t>
      </w:r>
    </w:p>
    <w:p w14:paraId="778C7DB1" w14:textId="77777777" w:rsidR="003D1F5E" w:rsidRPr="001C08B3" w:rsidRDefault="003D1F5E" w:rsidP="001C08B3">
      <w:pPr>
        <w:spacing w:after="160" w:line="259" w:lineRule="auto"/>
        <w:jc w:val="both"/>
        <w:rPr>
          <w:rFonts w:ascii="Arial" w:hAnsi="Arial" w:cs="Arial"/>
          <w:color w:val="000000"/>
          <w:sz w:val="22"/>
          <w:szCs w:val="22"/>
          <w:lang w:eastAsia="en-GB"/>
        </w:rPr>
      </w:pPr>
    </w:p>
    <w:p w14:paraId="63BEEA1B" w14:textId="77777777" w:rsidR="003D1F5E" w:rsidRPr="001C08B3" w:rsidRDefault="003D1F5E" w:rsidP="001C08B3">
      <w:pPr>
        <w:pStyle w:val="NormalIndent"/>
        <w:ind w:left="360" w:hanging="360"/>
        <w:rPr>
          <w:rFonts w:ascii="Arial" w:hAnsi="Arial" w:cs="Arial"/>
          <w:color w:val="000000"/>
          <w:sz w:val="22"/>
          <w:szCs w:val="22"/>
          <w:lang w:eastAsia="en-GB"/>
        </w:rPr>
      </w:pPr>
    </w:p>
    <w:p w14:paraId="2E2802EC" w14:textId="77777777" w:rsidR="00B51104" w:rsidRDefault="00B51104" w:rsidP="001C08B3">
      <w:pPr>
        <w:pStyle w:val="NormalIndent"/>
        <w:ind w:left="0"/>
        <w:rPr>
          <w:rFonts w:ascii="Arial" w:hAnsi="Arial" w:cs="Arial"/>
          <w:color w:val="000000"/>
          <w:sz w:val="22"/>
          <w:szCs w:val="22"/>
          <w:lang w:eastAsia="en-GB"/>
        </w:rPr>
      </w:pPr>
    </w:p>
    <w:p w14:paraId="5004EDE7" w14:textId="77777777" w:rsidR="004D7057" w:rsidRPr="00490DCE" w:rsidRDefault="004D7057" w:rsidP="001C08B3">
      <w:pPr>
        <w:pStyle w:val="NormalIndent"/>
        <w:ind w:left="0"/>
        <w:rPr>
          <w:rFonts w:ascii="Arial" w:hAnsi="Arial" w:cs="Arial"/>
          <w:b/>
          <w:sz w:val="22"/>
          <w:szCs w:val="22"/>
        </w:rPr>
      </w:pPr>
      <w:r w:rsidRPr="00490DCE">
        <w:rPr>
          <w:rFonts w:ascii="Arial" w:eastAsia="Arial" w:hAnsi="Arial" w:cs="Arial"/>
          <w:b/>
          <w:sz w:val="22"/>
          <w:szCs w:val="22"/>
          <w:lang w:val="cy" w:bidi="cy"/>
        </w:rPr>
        <w:lastRenderedPageBreak/>
        <w:t>Atodiad A</w:t>
      </w:r>
    </w:p>
    <w:p w14:paraId="68278C69" w14:textId="2116CEA1" w:rsidR="004D7057" w:rsidRDefault="004D7057" w:rsidP="001C08B3">
      <w:pPr>
        <w:pStyle w:val="Default"/>
        <w:jc w:val="both"/>
        <w:rPr>
          <w:sz w:val="22"/>
          <w:szCs w:val="22"/>
        </w:rPr>
      </w:pPr>
      <w:r w:rsidRPr="001C08B3">
        <w:rPr>
          <w:sz w:val="22"/>
          <w:szCs w:val="22"/>
          <w:lang w:val="cy" w:bidi="cy"/>
        </w:rPr>
        <w:t xml:space="preserve">Cyfreithiau </w:t>
      </w:r>
      <w:r w:rsidR="001F32A3">
        <w:rPr>
          <w:sz w:val="22"/>
          <w:szCs w:val="22"/>
          <w:lang w:val="cy" w:bidi="cy"/>
        </w:rPr>
        <w:t xml:space="preserve">Atal Gwyngalchu </w:t>
      </w:r>
      <w:r w:rsidRPr="001C08B3">
        <w:rPr>
          <w:sz w:val="22"/>
          <w:szCs w:val="22"/>
          <w:lang w:val="cy" w:bidi="cy"/>
        </w:rPr>
        <w:t xml:space="preserve">Arian sy'n rheoleiddio systemau ariannol sy'n cysylltu gwyngalchu arian (ffynhonnell y cyllid) â chyllid terfysgaeth (cyrchfan arian). Mae elfennau allweddol fframwaith golchi wrth-arian y DU sy'n berthnasol i brifysgolion yn cynnwys: </w:t>
      </w:r>
    </w:p>
    <w:p w14:paraId="50427BA6" w14:textId="77777777" w:rsidR="0007671D" w:rsidRPr="001C08B3" w:rsidRDefault="0007671D" w:rsidP="001C08B3">
      <w:pPr>
        <w:pStyle w:val="Default"/>
        <w:jc w:val="both"/>
        <w:rPr>
          <w:sz w:val="22"/>
          <w:szCs w:val="22"/>
        </w:rPr>
      </w:pPr>
    </w:p>
    <w:p w14:paraId="218E718A" w14:textId="77777777" w:rsidR="00490DCE" w:rsidRDefault="004D7057" w:rsidP="001C08B3">
      <w:pPr>
        <w:pStyle w:val="Default"/>
        <w:numPr>
          <w:ilvl w:val="0"/>
          <w:numId w:val="33"/>
        </w:numPr>
        <w:spacing w:after="252"/>
        <w:jc w:val="both"/>
        <w:rPr>
          <w:sz w:val="22"/>
          <w:szCs w:val="22"/>
        </w:rPr>
      </w:pPr>
      <w:r w:rsidRPr="001C08B3">
        <w:rPr>
          <w:sz w:val="22"/>
          <w:szCs w:val="22"/>
          <w:lang w:val="cy" w:bidi="cy"/>
        </w:rPr>
        <w:t xml:space="preserve">Deddf Enillion Troseddu 2002 (fel y'i diwygiwyd) </w:t>
      </w:r>
    </w:p>
    <w:p w14:paraId="70A673A0" w14:textId="77777777" w:rsidR="00490DCE" w:rsidRDefault="004D7057" w:rsidP="001C08B3">
      <w:pPr>
        <w:pStyle w:val="Default"/>
        <w:numPr>
          <w:ilvl w:val="0"/>
          <w:numId w:val="33"/>
        </w:numPr>
        <w:spacing w:after="252"/>
        <w:jc w:val="both"/>
        <w:rPr>
          <w:sz w:val="22"/>
          <w:szCs w:val="22"/>
        </w:rPr>
      </w:pPr>
      <w:r w:rsidRPr="00490DCE">
        <w:rPr>
          <w:sz w:val="22"/>
          <w:szCs w:val="22"/>
          <w:lang w:val="cy" w:bidi="cy"/>
        </w:rPr>
        <w:t xml:space="preserve">Deddf Terfysgaeth 2000 (fel y'i diwygiwyd gan Ddeddf Gwrth-derfysgaeth, Troseddu a Diogelwch 2001) </w:t>
      </w:r>
    </w:p>
    <w:p w14:paraId="3CAEBFAE" w14:textId="77777777" w:rsidR="00490DCE" w:rsidRDefault="004D7057" w:rsidP="001C08B3">
      <w:pPr>
        <w:pStyle w:val="Default"/>
        <w:numPr>
          <w:ilvl w:val="0"/>
          <w:numId w:val="33"/>
        </w:numPr>
        <w:spacing w:after="252"/>
        <w:jc w:val="both"/>
        <w:rPr>
          <w:sz w:val="22"/>
          <w:szCs w:val="22"/>
        </w:rPr>
      </w:pPr>
      <w:r w:rsidRPr="00490DCE">
        <w:rPr>
          <w:sz w:val="22"/>
          <w:szCs w:val="22"/>
          <w:lang w:val="cy" w:bidi="cy"/>
        </w:rPr>
        <w:t xml:space="preserve">Deddf Troseddau Cyfundrefnol Difrifol a'r Heddlu 2005 </w:t>
      </w:r>
    </w:p>
    <w:p w14:paraId="16FC481C" w14:textId="18E48179" w:rsidR="00490DCE" w:rsidRDefault="004D7057" w:rsidP="001C08B3">
      <w:pPr>
        <w:pStyle w:val="Default"/>
        <w:numPr>
          <w:ilvl w:val="0"/>
          <w:numId w:val="33"/>
        </w:numPr>
        <w:spacing w:after="252"/>
        <w:jc w:val="both"/>
        <w:rPr>
          <w:sz w:val="22"/>
          <w:szCs w:val="22"/>
        </w:rPr>
      </w:pPr>
      <w:r w:rsidRPr="00490DCE">
        <w:rPr>
          <w:sz w:val="22"/>
          <w:szCs w:val="22"/>
          <w:lang w:val="cy" w:bidi="cy"/>
        </w:rPr>
        <w:t xml:space="preserve">Rheoliadau Gwyngalchu Arian, Ariannu Terfysgaeth a Throsglwyddo Arian (Gwybodaeth am y Trethdalwr) 2017 ("MLR 2017") sy'n cynnwys gofynion Cyfarwyddeb </w:t>
      </w:r>
      <w:r w:rsidR="00B137DE">
        <w:rPr>
          <w:sz w:val="22"/>
          <w:szCs w:val="22"/>
          <w:lang w:val="cy" w:bidi="cy"/>
        </w:rPr>
        <w:t>Gwyngalchu</w:t>
      </w:r>
      <w:r w:rsidRPr="00490DCE">
        <w:rPr>
          <w:sz w:val="22"/>
          <w:szCs w:val="22"/>
          <w:lang w:val="cy" w:bidi="cy"/>
        </w:rPr>
        <w:t xml:space="preserve"> Arian y Pedwerydd Arian yr UE (4MLD) </w:t>
      </w:r>
    </w:p>
    <w:p w14:paraId="6767221A" w14:textId="77777777" w:rsidR="00490DCE" w:rsidRDefault="004D7057" w:rsidP="001C08B3">
      <w:pPr>
        <w:pStyle w:val="Default"/>
        <w:numPr>
          <w:ilvl w:val="0"/>
          <w:numId w:val="33"/>
        </w:numPr>
        <w:spacing w:after="252"/>
        <w:jc w:val="both"/>
        <w:rPr>
          <w:sz w:val="22"/>
          <w:szCs w:val="22"/>
        </w:rPr>
      </w:pPr>
      <w:r w:rsidRPr="00490DCE">
        <w:rPr>
          <w:sz w:val="22"/>
          <w:szCs w:val="22"/>
          <w:lang w:val="cy" w:bidi="cy"/>
        </w:rPr>
        <w:t xml:space="preserve">Deddf Gwrthderfysgaeth 2008, Atodlen 7 </w:t>
      </w:r>
    </w:p>
    <w:p w14:paraId="7A9427AB" w14:textId="77777777" w:rsidR="00490DCE" w:rsidRDefault="004D7057" w:rsidP="001C08B3">
      <w:pPr>
        <w:pStyle w:val="Default"/>
        <w:numPr>
          <w:ilvl w:val="0"/>
          <w:numId w:val="33"/>
        </w:numPr>
        <w:spacing w:after="252"/>
        <w:jc w:val="both"/>
        <w:rPr>
          <w:sz w:val="22"/>
          <w:szCs w:val="22"/>
        </w:rPr>
      </w:pPr>
      <w:r w:rsidRPr="00490DCE">
        <w:rPr>
          <w:sz w:val="22"/>
          <w:szCs w:val="22"/>
          <w:lang w:val="cy" w:bidi="cy"/>
        </w:rPr>
        <w:t xml:space="preserve">Hysbysiadau Sancsiynau a Datganiadau Newyddion Trysorlys EM </w:t>
      </w:r>
    </w:p>
    <w:p w14:paraId="20C2BE5D" w14:textId="77777777" w:rsidR="00490DCE" w:rsidRDefault="004D7057" w:rsidP="00490DCE">
      <w:pPr>
        <w:pStyle w:val="Default"/>
        <w:numPr>
          <w:ilvl w:val="0"/>
          <w:numId w:val="33"/>
        </w:numPr>
        <w:spacing w:after="252"/>
        <w:jc w:val="both"/>
        <w:rPr>
          <w:sz w:val="22"/>
          <w:szCs w:val="22"/>
        </w:rPr>
      </w:pPr>
      <w:r w:rsidRPr="00490DCE">
        <w:rPr>
          <w:sz w:val="22"/>
          <w:szCs w:val="22"/>
          <w:lang w:val="cy" w:bidi="cy"/>
        </w:rPr>
        <w:t xml:space="preserve">Canllawiau'r Grŵp Llywio Gwyngalchu Arian ar y Cyd (JMLSG) </w:t>
      </w:r>
    </w:p>
    <w:p w14:paraId="6A0DB758" w14:textId="77777777" w:rsidR="009A3720" w:rsidRPr="00490DCE" w:rsidRDefault="009A3720" w:rsidP="00490DCE">
      <w:pPr>
        <w:pStyle w:val="Default"/>
        <w:numPr>
          <w:ilvl w:val="0"/>
          <w:numId w:val="33"/>
        </w:numPr>
        <w:jc w:val="both"/>
        <w:rPr>
          <w:sz w:val="22"/>
          <w:szCs w:val="22"/>
        </w:rPr>
      </w:pPr>
      <w:r w:rsidRPr="00490DCE">
        <w:rPr>
          <w:sz w:val="22"/>
          <w:szCs w:val="22"/>
          <w:lang w:val="cy" w:bidi="cy"/>
        </w:rPr>
        <w:t>Deddf Cyllid Troseddol (Medi 2017)</w:t>
      </w:r>
    </w:p>
    <w:p w14:paraId="2B3FA8B3" w14:textId="77777777" w:rsidR="004D7057" w:rsidRPr="001C08B3" w:rsidRDefault="004D7057" w:rsidP="00490DCE">
      <w:pPr>
        <w:pStyle w:val="Default"/>
        <w:jc w:val="both"/>
        <w:rPr>
          <w:sz w:val="22"/>
          <w:szCs w:val="22"/>
        </w:rPr>
      </w:pPr>
    </w:p>
    <w:p w14:paraId="4437ACED" w14:textId="77777777" w:rsidR="00490DCE" w:rsidRDefault="004D7057" w:rsidP="001C08B3">
      <w:pPr>
        <w:pStyle w:val="Default"/>
        <w:jc w:val="both"/>
        <w:rPr>
          <w:sz w:val="22"/>
          <w:szCs w:val="22"/>
        </w:rPr>
      </w:pPr>
      <w:r w:rsidRPr="001C08B3">
        <w:rPr>
          <w:sz w:val="22"/>
          <w:szCs w:val="22"/>
          <w:lang w:val="cy" w:bidi="cy"/>
        </w:rPr>
        <w:t>Mae troseddau'n cynnwys:</w:t>
      </w:r>
    </w:p>
    <w:p w14:paraId="26F1C808" w14:textId="77777777" w:rsidR="00490DCE" w:rsidRDefault="004D7057" w:rsidP="00490DCE">
      <w:pPr>
        <w:pStyle w:val="Default"/>
        <w:jc w:val="both"/>
        <w:rPr>
          <w:sz w:val="22"/>
          <w:szCs w:val="22"/>
        </w:rPr>
      </w:pPr>
      <w:r w:rsidRPr="001C08B3">
        <w:rPr>
          <w:sz w:val="22"/>
          <w:szCs w:val="22"/>
          <w:lang w:val="cy" w:bidi="cy"/>
        </w:rPr>
        <w:t xml:space="preserve"> </w:t>
      </w:r>
    </w:p>
    <w:p w14:paraId="24939CC5" w14:textId="77777777" w:rsidR="00490DCE" w:rsidRDefault="004D7057" w:rsidP="001C08B3">
      <w:pPr>
        <w:pStyle w:val="Default"/>
        <w:numPr>
          <w:ilvl w:val="0"/>
          <w:numId w:val="34"/>
        </w:numPr>
        <w:spacing w:after="255"/>
        <w:jc w:val="both"/>
        <w:rPr>
          <w:sz w:val="22"/>
          <w:szCs w:val="22"/>
        </w:rPr>
      </w:pPr>
      <w:r w:rsidRPr="001C08B3">
        <w:rPr>
          <w:sz w:val="22"/>
          <w:szCs w:val="22"/>
          <w:lang w:val="cy" w:bidi="cy"/>
        </w:rPr>
        <w:t xml:space="preserve">methu ag adrodd am wybodaeth a/neu amheuaeth o gwyngalchu arian </w:t>
      </w:r>
    </w:p>
    <w:p w14:paraId="4DF1FE71" w14:textId="77777777" w:rsidR="00490DCE" w:rsidRDefault="004D7057" w:rsidP="001C08B3">
      <w:pPr>
        <w:pStyle w:val="Default"/>
        <w:numPr>
          <w:ilvl w:val="0"/>
          <w:numId w:val="34"/>
        </w:numPr>
        <w:spacing w:after="255"/>
        <w:jc w:val="both"/>
        <w:rPr>
          <w:sz w:val="22"/>
          <w:szCs w:val="22"/>
        </w:rPr>
      </w:pPr>
      <w:r w:rsidRPr="00490DCE">
        <w:rPr>
          <w:sz w:val="22"/>
          <w:szCs w:val="22"/>
          <w:lang w:val="cy" w:bidi="cy"/>
        </w:rPr>
        <w:t xml:space="preserve">methu â chael gweithdrefnau digonol i warchod rhag gwyngalchu arian </w:t>
      </w:r>
    </w:p>
    <w:p w14:paraId="57BB1CD3" w14:textId="5F90AA66" w:rsidR="00490DCE" w:rsidRDefault="004D7057" w:rsidP="001C08B3">
      <w:pPr>
        <w:pStyle w:val="Default"/>
        <w:numPr>
          <w:ilvl w:val="0"/>
          <w:numId w:val="34"/>
        </w:numPr>
        <w:spacing w:after="255"/>
        <w:jc w:val="both"/>
        <w:rPr>
          <w:sz w:val="22"/>
          <w:szCs w:val="22"/>
        </w:rPr>
      </w:pPr>
      <w:r w:rsidRPr="00490DCE">
        <w:rPr>
          <w:sz w:val="22"/>
          <w:szCs w:val="22"/>
          <w:lang w:val="cy" w:bidi="cy"/>
        </w:rPr>
        <w:t>cynorthwyo g</w:t>
      </w:r>
      <w:r w:rsidR="001F32A3">
        <w:rPr>
          <w:sz w:val="22"/>
          <w:szCs w:val="22"/>
          <w:lang w:val="cy" w:bidi="cy"/>
        </w:rPr>
        <w:t xml:space="preserve">wyngalchwyr </w:t>
      </w:r>
      <w:r w:rsidRPr="00490DCE">
        <w:rPr>
          <w:sz w:val="22"/>
          <w:szCs w:val="22"/>
          <w:lang w:val="cy" w:bidi="cy"/>
        </w:rPr>
        <w:t xml:space="preserve">arian yn fwriadol </w:t>
      </w:r>
    </w:p>
    <w:p w14:paraId="404DBA72" w14:textId="1B89EC75" w:rsidR="00490DCE" w:rsidRDefault="004D7057" w:rsidP="001C08B3">
      <w:pPr>
        <w:pStyle w:val="Default"/>
        <w:numPr>
          <w:ilvl w:val="0"/>
          <w:numId w:val="34"/>
        </w:numPr>
        <w:spacing w:after="255"/>
        <w:jc w:val="both"/>
        <w:rPr>
          <w:sz w:val="22"/>
          <w:szCs w:val="22"/>
        </w:rPr>
      </w:pPr>
      <w:r w:rsidRPr="00490DCE">
        <w:rPr>
          <w:sz w:val="22"/>
          <w:szCs w:val="22"/>
          <w:lang w:val="cy" w:bidi="cy"/>
        </w:rPr>
        <w:t>tipio'r rhai yr amheuir eu bod yn g</w:t>
      </w:r>
      <w:r w:rsidR="001F32A3">
        <w:rPr>
          <w:sz w:val="22"/>
          <w:szCs w:val="22"/>
          <w:lang w:val="cy" w:bidi="cy"/>
        </w:rPr>
        <w:t>wyngalchu</w:t>
      </w:r>
      <w:r w:rsidRPr="00490DCE">
        <w:rPr>
          <w:sz w:val="22"/>
          <w:szCs w:val="22"/>
          <w:lang w:val="cy" w:bidi="cy"/>
        </w:rPr>
        <w:t xml:space="preserve"> arian </w:t>
      </w:r>
    </w:p>
    <w:p w14:paraId="00F6818F" w14:textId="77777777" w:rsidR="004D7057" w:rsidRPr="00490DCE" w:rsidRDefault="004D7057" w:rsidP="001C08B3">
      <w:pPr>
        <w:pStyle w:val="Default"/>
        <w:numPr>
          <w:ilvl w:val="0"/>
          <w:numId w:val="34"/>
        </w:numPr>
        <w:spacing w:after="255"/>
        <w:jc w:val="both"/>
        <w:rPr>
          <w:sz w:val="22"/>
          <w:szCs w:val="22"/>
        </w:rPr>
      </w:pPr>
      <w:r w:rsidRPr="00490DCE">
        <w:rPr>
          <w:sz w:val="22"/>
          <w:szCs w:val="22"/>
          <w:lang w:val="cy" w:bidi="cy"/>
        </w:rPr>
        <w:t xml:space="preserve">gwneud datganiad ffug neu gamarweiniol yn ddi-hid yng nghyd-destun gwyngalchu arian </w:t>
      </w:r>
    </w:p>
    <w:p w14:paraId="0BD4EBC5" w14:textId="77777777" w:rsidR="00674F84" w:rsidRDefault="00674F84" w:rsidP="00B51104">
      <w:pPr>
        <w:pStyle w:val="NormalIndent"/>
        <w:ind w:left="0"/>
        <w:rPr>
          <w:rFonts w:ascii="Arial Narrow" w:hAnsi="Arial Narrow" w:cs="Arial"/>
          <w:szCs w:val="24"/>
        </w:rPr>
      </w:pPr>
    </w:p>
    <w:p w14:paraId="0265AD7A" w14:textId="77777777" w:rsidR="00F53D8C" w:rsidRDefault="00F53D8C" w:rsidP="003D1F5E">
      <w:pPr>
        <w:pStyle w:val="NormalIndent"/>
        <w:spacing w:after="0"/>
        <w:ind w:left="0"/>
        <w:rPr>
          <w:rFonts w:ascii="Arial Narrow" w:hAnsi="Arial Narrow" w:cs="Arial"/>
          <w:szCs w:val="24"/>
        </w:rPr>
      </w:pPr>
    </w:p>
    <w:p w14:paraId="11BCD62F" w14:textId="77777777" w:rsidR="00B51104" w:rsidRDefault="00B51104" w:rsidP="003D1F5E">
      <w:pPr>
        <w:pStyle w:val="NormalIndent"/>
        <w:spacing w:after="0"/>
        <w:ind w:left="0"/>
        <w:rPr>
          <w:rFonts w:ascii="Arial Narrow" w:hAnsi="Arial Narrow" w:cs="Arial"/>
          <w:szCs w:val="24"/>
        </w:rPr>
      </w:pPr>
    </w:p>
    <w:p w14:paraId="14719565" w14:textId="77777777" w:rsidR="00B51104" w:rsidRDefault="00B51104" w:rsidP="003D1F5E">
      <w:pPr>
        <w:pStyle w:val="NormalIndent"/>
        <w:spacing w:after="0"/>
        <w:ind w:left="0"/>
        <w:rPr>
          <w:rFonts w:ascii="Arial Narrow" w:hAnsi="Arial Narrow" w:cs="Arial"/>
          <w:szCs w:val="24"/>
        </w:rPr>
      </w:pPr>
    </w:p>
    <w:p w14:paraId="647CFB06" w14:textId="77777777" w:rsidR="00B51104" w:rsidRDefault="00B51104" w:rsidP="003D1F5E">
      <w:pPr>
        <w:pStyle w:val="NormalIndent"/>
        <w:spacing w:after="0"/>
        <w:ind w:left="0"/>
        <w:rPr>
          <w:rFonts w:ascii="Arial Narrow" w:hAnsi="Arial Narrow" w:cs="Arial"/>
          <w:szCs w:val="24"/>
        </w:rPr>
      </w:pPr>
    </w:p>
    <w:p w14:paraId="29B707A2" w14:textId="77777777" w:rsidR="001B0C40" w:rsidRDefault="001B0C40" w:rsidP="00F53D8C">
      <w:pPr>
        <w:pStyle w:val="NormalIndent"/>
        <w:spacing w:after="0"/>
        <w:ind w:left="0"/>
        <w:rPr>
          <w:rFonts w:ascii="Arial Narrow" w:hAnsi="Arial Narrow" w:cs="Arial"/>
          <w:szCs w:val="24"/>
        </w:rPr>
      </w:pPr>
    </w:p>
    <w:p w14:paraId="6DACA9F7" w14:textId="77777777" w:rsidR="001B0C40" w:rsidRDefault="001B0C40" w:rsidP="00F53D8C">
      <w:pPr>
        <w:pStyle w:val="NormalIndent"/>
        <w:spacing w:after="0"/>
        <w:ind w:left="0"/>
        <w:rPr>
          <w:rFonts w:ascii="Arial Narrow" w:hAnsi="Arial Narrow" w:cs="Arial"/>
          <w:szCs w:val="24"/>
        </w:rPr>
      </w:pPr>
    </w:p>
    <w:p w14:paraId="140159F3" w14:textId="77777777" w:rsidR="00B51104" w:rsidRDefault="00B51104" w:rsidP="00B51104">
      <w:pPr>
        <w:pStyle w:val="NormalIndent"/>
        <w:spacing w:after="0"/>
        <w:ind w:left="0"/>
        <w:rPr>
          <w:rFonts w:ascii="Arial Narrow" w:hAnsi="Arial Narrow" w:cs="Arial"/>
          <w:b/>
          <w:szCs w:val="24"/>
        </w:rPr>
      </w:pPr>
    </w:p>
    <w:p w14:paraId="12E48470" w14:textId="77777777" w:rsidR="00B51104" w:rsidRDefault="00B51104" w:rsidP="00B51104">
      <w:pPr>
        <w:pStyle w:val="NormalIndent"/>
        <w:spacing w:after="0"/>
        <w:ind w:left="0"/>
        <w:rPr>
          <w:rFonts w:ascii="Arial Narrow" w:hAnsi="Arial Narrow" w:cs="Arial"/>
          <w:b/>
          <w:szCs w:val="24"/>
        </w:rPr>
      </w:pPr>
    </w:p>
    <w:p w14:paraId="63B98943" w14:textId="77777777" w:rsidR="00B51104" w:rsidRDefault="00B51104" w:rsidP="00B51104">
      <w:pPr>
        <w:pStyle w:val="NormalIndent"/>
        <w:spacing w:after="0"/>
        <w:ind w:left="0"/>
        <w:rPr>
          <w:rFonts w:ascii="Arial Narrow" w:hAnsi="Arial Narrow" w:cs="Arial"/>
          <w:b/>
          <w:szCs w:val="24"/>
        </w:rPr>
      </w:pPr>
    </w:p>
    <w:p w14:paraId="5FD3C19B" w14:textId="09F936F1" w:rsidR="00674F84" w:rsidRPr="000F3848" w:rsidRDefault="00674F84" w:rsidP="00F53D8C">
      <w:pPr>
        <w:pStyle w:val="NormalIndent"/>
        <w:spacing w:after="0"/>
        <w:ind w:left="0"/>
        <w:rPr>
          <w:rFonts w:ascii="Arial Narrow" w:hAnsi="Arial Narrow" w:cs="Arial"/>
          <w:b/>
          <w:szCs w:val="24"/>
        </w:rPr>
      </w:pPr>
      <w:r w:rsidRPr="000F3848">
        <w:rPr>
          <w:rFonts w:ascii="Arial Narrow" w:eastAsia="Arial Narrow" w:hAnsi="Arial Narrow" w:cs="Arial"/>
          <w:b/>
          <w:szCs w:val="24"/>
          <w:lang w:val="cy" w:bidi="cy"/>
        </w:rPr>
        <w:t xml:space="preserve">Atodiad B Ffurflen Adroddiad Gwyngalchu Arian </w:t>
      </w:r>
      <w:r w:rsidR="00B137DE">
        <w:rPr>
          <w:rFonts w:ascii="Arial Narrow" w:eastAsia="Arial Narrow" w:hAnsi="Arial Narrow" w:cs="Arial"/>
          <w:b/>
          <w:szCs w:val="24"/>
          <w:lang w:val="cy" w:bidi="cy"/>
        </w:rPr>
        <w:t>A</w:t>
      </w:r>
      <w:r w:rsidRPr="000F3848">
        <w:rPr>
          <w:rFonts w:ascii="Arial Narrow" w:eastAsia="Arial Narrow" w:hAnsi="Arial Narrow" w:cs="Arial"/>
          <w:b/>
          <w:szCs w:val="24"/>
          <w:lang w:val="cy" w:bidi="cy"/>
        </w:rPr>
        <w:t>mheus</w:t>
      </w:r>
    </w:p>
    <w:p w14:paraId="59B73139" w14:textId="77777777" w:rsidR="00F53D8C" w:rsidRDefault="00F53D8C" w:rsidP="001C08B3">
      <w:pPr>
        <w:pStyle w:val="NormalIndent"/>
        <w:spacing w:after="0"/>
        <w:ind w:left="0"/>
        <w:rPr>
          <w:rFonts w:ascii="Arial Narrow" w:hAnsi="Arial Narrow" w:cs="Arial"/>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548"/>
      </w:tblGrid>
      <w:tr w:rsidR="00696F58" w:rsidRPr="005A6A03" w14:paraId="02C5318D" w14:textId="77777777" w:rsidTr="005A6A03">
        <w:tc>
          <w:tcPr>
            <w:tcW w:w="9260" w:type="dxa"/>
            <w:gridSpan w:val="2"/>
            <w:shd w:val="clear" w:color="auto" w:fill="auto"/>
          </w:tcPr>
          <w:p w14:paraId="63E83058" w14:textId="597E0D01" w:rsidR="00696F58" w:rsidRPr="001C08B3" w:rsidRDefault="00696F58" w:rsidP="005A6A03">
            <w:pPr>
              <w:pStyle w:val="NormalIndent"/>
              <w:spacing w:after="0"/>
              <w:ind w:left="0"/>
              <w:jc w:val="center"/>
              <w:rPr>
                <w:rFonts w:ascii="Arial" w:hAnsi="Arial" w:cs="Arial"/>
                <w:b/>
                <w:sz w:val="20"/>
              </w:rPr>
            </w:pPr>
            <w:r w:rsidRPr="001C08B3">
              <w:rPr>
                <w:rFonts w:ascii="Arial" w:eastAsia="Arial" w:hAnsi="Arial" w:cs="Arial"/>
                <w:b/>
                <w:sz w:val="20"/>
                <w:lang w:val="cy" w:bidi="cy"/>
              </w:rPr>
              <w:t xml:space="preserve">CYFRINACHOL – Ffurflen Adroddiad Gwyngalchu Arian </w:t>
            </w:r>
            <w:r w:rsidR="00B137DE">
              <w:rPr>
                <w:rFonts w:ascii="Arial" w:eastAsia="Arial" w:hAnsi="Arial" w:cs="Arial"/>
                <w:b/>
                <w:sz w:val="20"/>
                <w:lang w:val="cy" w:bidi="cy"/>
              </w:rPr>
              <w:t>A</w:t>
            </w:r>
            <w:r w:rsidRPr="001C08B3">
              <w:rPr>
                <w:rFonts w:ascii="Arial" w:eastAsia="Arial" w:hAnsi="Arial" w:cs="Arial"/>
                <w:b/>
                <w:sz w:val="20"/>
                <w:lang w:val="cy" w:bidi="cy"/>
              </w:rPr>
              <w:t>mheus</w:t>
            </w:r>
          </w:p>
          <w:p w14:paraId="5D939B99" w14:textId="625A64FE" w:rsidR="00696F58" w:rsidRPr="001C08B3" w:rsidRDefault="00696F58" w:rsidP="005A6A03">
            <w:pPr>
              <w:pStyle w:val="NormalIndent"/>
              <w:spacing w:after="0"/>
              <w:ind w:left="0"/>
              <w:jc w:val="center"/>
              <w:rPr>
                <w:rFonts w:ascii="Arial" w:hAnsi="Arial" w:cs="Arial"/>
                <w:i/>
                <w:sz w:val="20"/>
              </w:rPr>
            </w:pPr>
            <w:r w:rsidRPr="001C08B3">
              <w:rPr>
                <w:rFonts w:ascii="Arial" w:eastAsia="Arial" w:hAnsi="Arial" w:cs="Arial"/>
                <w:i/>
                <w:sz w:val="20"/>
                <w:lang w:val="cy" w:bidi="cy"/>
              </w:rPr>
              <w:t xml:space="preserve">Llenwch ac anfonwch at y </w:t>
            </w:r>
            <w:r w:rsidR="001F32A3">
              <w:rPr>
                <w:rFonts w:ascii="Arial" w:eastAsia="Arial" w:hAnsi="Arial" w:cs="Arial"/>
                <w:i/>
                <w:sz w:val="20"/>
                <w:lang w:val="cy" w:bidi="cy"/>
              </w:rPr>
              <w:t>B</w:t>
            </w:r>
            <w:r w:rsidRPr="001C08B3">
              <w:rPr>
                <w:rFonts w:ascii="Arial" w:eastAsia="Arial" w:hAnsi="Arial" w:cs="Arial"/>
                <w:i/>
                <w:sz w:val="20"/>
                <w:lang w:val="cy" w:bidi="cy"/>
              </w:rPr>
              <w:t>rif Swyddog (Adnoddau)</w:t>
            </w:r>
          </w:p>
        </w:tc>
      </w:tr>
      <w:tr w:rsidR="00696F58" w:rsidRPr="005A6A03" w14:paraId="12788C1E" w14:textId="77777777" w:rsidTr="005A6A03">
        <w:tc>
          <w:tcPr>
            <w:tcW w:w="4630" w:type="dxa"/>
            <w:shd w:val="clear" w:color="auto" w:fill="auto"/>
          </w:tcPr>
          <w:p w14:paraId="620A9017" w14:textId="77777777" w:rsidR="00696F58" w:rsidRPr="001C08B3" w:rsidRDefault="00696F58" w:rsidP="005A6A03">
            <w:pPr>
              <w:pStyle w:val="NormalIndent"/>
              <w:ind w:left="0"/>
              <w:rPr>
                <w:rFonts w:ascii="Arial" w:hAnsi="Arial" w:cs="Arial"/>
                <w:sz w:val="20"/>
              </w:rPr>
            </w:pPr>
            <w:r w:rsidRPr="001C08B3">
              <w:rPr>
                <w:rFonts w:ascii="Arial" w:eastAsia="Arial" w:hAnsi="Arial" w:cs="Arial"/>
                <w:sz w:val="20"/>
                <w:lang w:val="cy" w:bidi="cy"/>
              </w:rPr>
              <w:t>O</w:t>
            </w:r>
          </w:p>
        </w:tc>
        <w:tc>
          <w:tcPr>
            <w:tcW w:w="4630" w:type="dxa"/>
            <w:shd w:val="clear" w:color="auto" w:fill="auto"/>
          </w:tcPr>
          <w:p w14:paraId="4A46A018" w14:textId="77777777" w:rsidR="00696F58" w:rsidRPr="001C08B3" w:rsidRDefault="00696F58" w:rsidP="005A6A03">
            <w:pPr>
              <w:pStyle w:val="NormalIndent"/>
              <w:ind w:left="0"/>
              <w:rPr>
                <w:rFonts w:ascii="Arial" w:hAnsi="Arial" w:cs="Arial"/>
                <w:sz w:val="20"/>
              </w:rPr>
            </w:pPr>
            <w:r w:rsidRPr="001C08B3">
              <w:rPr>
                <w:rFonts w:ascii="Arial" w:eastAsia="Arial" w:hAnsi="Arial" w:cs="Arial"/>
                <w:sz w:val="20"/>
                <w:lang w:val="cy" w:bidi="cy"/>
              </w:rPr>
              <w:t>Ysgol/Uned</w:t>
            </w:r>
          </w:p>
        </w:tc>
      </w:tr>
      <w:tr w:rsidR="00696F58" w:rsidRPr="005A6A03" w14:paraId="72BC9F8D" w14:textId="77777777" w:rsidTr="005A6A03">
        <w:tc>
          <w:tcPr>
            <w:tcW w:w="9260" w:type="dxa"/>
            <w:gridSpan w:val="2"/>
            <w:shd w:val="clear" w:color="auto" w:fill="auto"/>
          </w:tcPr>
          <w:p w14:paraId="35A414BE" w14:textId="77777777" w:rsidR="00696F58" w:rsidRPr="001C08B3" w:rsidRDefault="00696F58" w:rsidP="005A6A03">
            <w:pPr>
              <w:pStyle w:val="NormalIndent"/>
              <w:ind w:left="0"/>
              <w:rPr>
                <w:rFonts w:ascii="Arial" w:hAnsi="Arial" w:cs="Arial"/>
                <w:sz w:val="20"/>
              </w:rPr>
            </w:pPr>
            <w:r w:rsidRPr="001C08B3">
              <w:rPr>
                <w:rFonts w:ascii="Arial" w:eastAsia="Arial" w:hAnsi="Arial" w:cs="Arial"/>
                <w:sz w:val="20"/>
                <w:lang w:val="cy" w:bidi="cy"/>
              </w:rPr>
              <w:t>Manylion Cyswllt</w:t>
            </w:r>
          </w:p>
        </w:tc>
      </w:tr>
      <w:tr w:rsidR="00696F58" w:rsidRPr="005A6A03" w14:paraId="0C8CCEDD" w14:textId="77777777" w:rsidTr="005A6A03">
        <w:tc>
          <w:tcPr>
            <w:tcW w:w="9260" w:type="dxa"/>
            <w:gridSpan w:val="2"/>
            <w:shd w:val="clear" w:color="auto" w:fill="auto"/>
          </w:tcPr>
          <w:p w14:paraId="4941DEF4" w14:textId="77777777" w:rsidR="00696F58" w:rsidRPr="001C08B3" w:rsidRDefault="00696F58" w:rsidP="005A6A03">
            <w:pPr>
              <w:pStyle w:val="NormalIndent"/>
              <w:ind w:left="0"/>
              <w:rPr>
                <w:rFonts w:ascii="Arial" w:hAnsi="Arial" w:cs="Arial"/>
                <w:sz w:val="20"/>
              </w:rPr>
            </w:pPr>
            <w:r w:rsidRPr="001C08B3">
              <w:rPr>
                <w:rFonts w:ascii="Arial" w:eastAsia="Arial" w:hAnsi="Arial" w:cs="Arial"/>
                <w:sz w:val="20"/>
                <w:lang w:val="cy" w:bidi="cy"/>
              </w:rPr>
              <w:t>Manylion yr amheuaeth o drosedd (ychwanegwch daflenni ychwanegol os oes angen)</w:t>
            </w:r>
          </w:p>
          <w:p w14:paraId="7F1324DB" w14:textId="77777777" w:rsidR="00A75FF6" w:rsidRPr="001C08B3" w:rsidRDefault="00A75FF6" w:rsidP="005A6A03">
            <w:pPr>
              <w:pStyle w:val="NormalIndent"/>
              <w:ind w:left="0"/>
              <w:rPr>
                <w:rFonts w:ascii="Arial" w:hAnsi="Arial" w:cs="Arial"/>
                <w:sz w:val="20"/>
              </w:rPr>
            </w:pPr>
          </w:p>
          <w:p w14:paraId="1C79ED2E" w14:textId="77777777" w:rsidR="00190945" w:rsidRPr="001C08B3" w:rsidRDefault="00190945" w:rsidP="005A6A03">
            <w:pPr>
              <w:pStyle w:val="NormalIndent"/>
              <w:ind w:left="0"/>
              <w:rPr>
                <w:rFonts w:ascii="Arial" w:hAnsi="Arial" w:cs="Arial"/>
                <w:sz w:val="20"/>
              </w:rPr>
            </w:pPr>
          </w:p>
        </w:tc>
      </w:tr>
      <w:tr w:rsidR="00696F58" w:rsidRPr="005A6A03" w14:paraId="79486D01" w14:textId="77777777" w:rsidTr="005A6A03">
        <w:tc>
          <w:tcPr>
            <w:tcW w:w="9260" w:type="dxa"/>
            <w:gridSpan w:val="2"/>
            <w:shd w:val="clear" w:color="auto" w:fill="auto"/>
          </w:tcPr>
          <w:p w14:paraId="10E89CE6" w14:textId="62DA9782" w:rsidR="00696F58" w:rsidRPr="001C08B3" w:rsidRDefault="00696F58" w:rsidP="005A6A03">
            <w:pPr>
              <w:pStyle w:val="NormalIndent"/>
              <w:ind w:left="0"/>
              <w:rPr>
                <w:rFonts w:ascii="Arial" w:hAnsi="Arial" w:cs="Arial"/>
                <w:sz w:val="20"/>
              </w:rPr>
            </w:pPr>
            <w:r w:rsidRPr="001C08B3">
              <w:rPr>
                <w:rFonts w:ascii="Arial" w:eastAsia="Arial" w:hAnsi="Arial" w:cs="Arial"/>
                <w:sz w:val="20"/>
                <w:lang w:val="cy" w:bidi="cy"/>
              </w:rPr>
              <w:t xml:space="preserve">Enw(au) a chyfeiriad(au) y person(au) dan sylw, gan gynnwys perthynas â Phrifysgol </w:t>
            </w:r>
            <w:r w:rsidR="00B137DE">
              <w:rPr>
                <w:rFonts w:ascii="Arial" w:eastAsia="Arial" w:hAnsi="Arial" w:cs="Arial"/>
                <w:sz w:val="20"/>
                <w:lang w:val="cy" w:bidi="cy"/>
              </w:rPr>
              <w:t>M</w:t>
            </w:r>
            <w:r w:rsidRPr="001C08B3">
              <w:rPr>
                <w:rFonts w:ascii="Arial" w:eastAsia="Arial" w:hAnsi="Arial" w:cs="Arial"/>
                <w:sz w:val="20"/>
                <w:lang w:val="cy" w:bidi="cy"/>
              </w:rPr>
              <w:t>etropolitan Caerdydd</w:t>
            </w:r>
          </w:p>
          <w:p w14:paraId="46D7E844" w14:textId="77777777" w:rsidR="00696F58" w:rsidRPr="001C08B3" w:rsidRDefault="00696F58" w:rsidP="005A6A03">
            <w:pPr>
              <w:pStyle w:val="NormalIndent"/>
              <w:ind w:left="0"/>
              <w:rPr>
                <w:rFonts w:ascii="Arial" w:hAnsi="Arial" w:cs="Arial"/>
                <w:sz w:val="20"/>
              </w:rPr>
            </w:pPr>
          </w:p>
          <w:p w14:paraId="63F641D5" w14:textId="77777777" w:rsidR="00190945" w:rsidRPr="001C08B3" w:rsidRDefault="00190945" w:rsidP="005A6A03">
            <w:pPr>
              <w:pStyle w:val="NormalIndent"/>
              <w:ind w:left="0"/>
              <w:rPr>
                <w:rFonts w:ascii="Arial" w:hAnsi="Arial" w:cs="Arial"/>
                <w:sz w:val="20"/>
              </w:rPr>
            </w:pPr>
          </w:p>
        </w:tc>
      </w:tr>
      <w:tr w:rsidR="00696F58" w:rsidRPr="005A6A03" w14:paraId="6790933F" w14:textId="77777777" w:rsidTr="005A6A03">
        <w:tc>
          <w:tcPr>
            <w:tcW w:w="9260" w:type="dxa"/>
            <w:gridSpan w:val="2"/>
            <w:shd w:val="clear" w:color="auto" w:fill="auto"/>
          </w:tcPr>
          <w:p w14:paraId="6A8ABD64" w14:textId="77777777" w:rsidR="00696F58" w:rsidRPr="001C08B3" w:rsidRDefault="00696F58" w:rsidP="005A6A03">
            <w:pPr>
              <w:pStyle w:val="NormalIndent"/>
              <w:ind w:left="0"/>
              <w:rPr>
                <w:rFonts w:ascii="Arial" w:hAnsi="Arial" w:cs="Arial"/>
                <w:sz w:val="20"/>
              </w:rPr>
            </w:pPr>
            <w:r w:rsidRPr="001C08B3">
              <w:rPr>
                <w:rFonts w:ascii="Arial" w:eastAsia="Arial" w:hAnsi="Arial" w:cs="Arial"/>
                <w:sz w:val="20"/>
                <w:lang w:val="cy" w:bidi="cy"/>
              </w:rPr>
              <w:t>Natur, gwerth ac amseriad y gweithgarwch dan sylw</w:t>
            </w:r>
          </w:p>
        </w:tc>
      </w:tr>
      <w:tr w:rsidR="00696F58" w:rsidRPr="005A6A03" w14:paraId="7DF6FF54" w14:textId="77777777" w:rsidTr="005A6A03">
        <w:tc>
          <w:tcPr>
            <w:tcW w:w="9260" w:type="dxa"/>
            <w:gridSpan w:val="2"/>
            <w:shd w:val="clear" w:color="auto" w:fill="auto"/>
          </w:tcPr>
          <w:p w14:paraId="306DC3A3" w14:textId="77777777" w:rsidR="00696F58" w:rsidRPr="001C08B3" w:rsidRDefault="00696F58" w:rsidP="005A6A03">
            <w:pPr>
              <w:pStyle w:val="NormalIndent"/>
              <w:ind w:left="0"/>
              <w:rPr>
                <w:rFonts w:ascii="Arial" w:hAnsi="Arial" w:cs="Arial"/>
                <w:sz w:val="20"/>
              </w:rPr>
            </w:pPr>
            <w:r w:rsidRPr="001C08B3">
              <w:rPr>
                <w:rFonts w:ascii="Arial" w:eastAsia="Arial" w:hAnsi="Arial" w:cs="Arial"/>
                <w:sz w:val="20"/>
                <w:lang w:val="cy" w:bidi="cy"/>
              </w:rPr>
              <w:t>Natur yr amheuon</w:t>
            </w:r>
          </w:p>
        </w:tc>
      </w:tr>
      <w:tr w:rsidR="00696F58" w:rsidRPr="005A6A03" w14:paraId="43B7E4B2" w14:textId="77777777" w:rsidTr="005A6A03">
        <w:tc>
          <w:tcPr>
            <w:tcW w:w="9260" w:type="dxa"/>
            <w:gridSpan w:val="2"/>
            <w:shd w:val="clear" w:color="auto" w:fill="auto"/>
          </w:tcPr>
          <w:p w14:paraId="07AE45C9" w14:textId="77777777" w:rsidR="00696F58" w:rsidRPr="001C08B3" w:rsidRDefault="00696F58" w:rsidP="005A6A03">
            <w:pPr>
              <w:pStyle w:val="NormalIndent"/>
              <w:ind w:left="0"/>
              <w:rPr>
                <w:rFonts w:ascii="Arial" w:hAnsi="Arial" w:cs="Arial"/>
                <w:sz w:val="20"/>
              </w:rPr>
            </w:pPr>
            <w:r w:rsidRPr="001C08B3">
              <w:rPr>
                <w:rFonts w:ascii="Arial" w:eastAsia="Arial" w:hAnsi="Arial" w:cs="Arial"/>
                <w:sz w:val="20"/>
                <w:lang w:val="cy" w:bidi="cy"/>
              </w:rPr>
              <w:t>Manylion unrhyw ymholiadau a wnaed hyd yma</w:t>
            </w:r>
          </w:p>
        </w:tc>
      </w:tr>
      <w:tr w:rsidR="00696F58" w:rsidRPr="005A6A03" w14:paraId="5F528CD6" w14:textId="77777777" w:rsidTr="005A6A03">
        <w:tc>
          <w:tcPr>
            <w:tcW w:w="9260" w:type="dxa"/>
            <w:gridSpan w:val="2"/>
            <w:shd w:val="clear" w:color="auto" w:fill="auto"/>
          </w:tcPr>
          <w:p w14:paraId="00CD4EBE" w14:textId="77777777" w:rsidR="00696F58" w:rsidRPr="001C08B3" w:rsidRDefault="00696F58" w:rsidP="005A6A03">
            <w:pPr>
              <w:pStyle w:val="NormalIndent"/>
              <w:ind w:left="0"/>
              <w:rPr>
                <w:rFonts w:ascii="Arial" w:hAnsi="Arial" w:cs="Arial"/>
                <w:sz w:val="20"/>
              </w:rPr>
            </w:pPr>
            <w:r w:rsidRPr="001C08B3">
              <w:rPr>
                <w:rFonts w:ascii="Arial" w:eastAsia="Arial" w:hAnsi="Arial" w:cs="Arial"/>
                <w:sz w:val="20"/>
                <w:lang w:val="cy" w:bidi="cy"/>
              </w:rPr>
              <w:t>Gyda phwy ydych chi wedi trafod eich amheuon?</w:t>
            </w:r>
          </w:p>
        </w:tc>
      </w:tr>
      <w:tr w:rsidR="00696F58" w:rsidRPr="005A6A03" w14:paraId="676AA3BF" w14:textId="77777777" w:rsidTr="005A6A03">
        <w:tc>
          <w:tcPr>
            <w:tcW w:w="9260" w:type="dxa"/>
            <w:gridSpan w:val="2"/>
            <w:shd w:val="clear" w:color="auto" w:fill="auto"/>
          </w:tcPr>
          <w:p w14:paraId="7CF1E853" w14:textId="77777777" w:rsidR="00696F58" w:rsidRPr="001C08B3" w:rsidRDefault="00696F58" w:rsidP="005A6A03">
            <w:pPr>
              <w:pStyle w:val="NormalIndent"/>
              <w:ind w:left="0"/>
              <w:rPr>
                <w:rFonts w:ascii="Arial" w:hAnsi="Arial" w:cs="Arial"/>
                <w:sz w:val="20"/>
              </w:rPr>
            </w:pPr>
            <w:r w:rsidRPr="001C08B3">
              <w:rPr>
                <w:rFonts w:ascii="Arial" w:eastAsia="Arial" w:hAnsi="Arial" w:cs="Arial"/>
                <w:sz w:val="20"/>
                <w:lang w:val="cy" w:bidi="cy"/>
              </w:rPr>
              <w:t>A oes unrhyw drafodion sy'n weddill?</w:t>
            </w:r>
          </w:p>
        </w:tc>
      </w:tr>
      <w:tr w:rsidR="00696F58" w:rsidRPr="005A6A03" w14:paraId="2FFBBB64" w14:textId="77777777" w:rsidTr="005A6A03">
        <w:tc>
          <w:tcPr>
            <w:tcW w:w="9260" w:type="dxa"/>
            <w:gridSpan w:val="2"/>
            <w:shd w:val="clear" w:color="auto" w:fill="auto"/>
          </w:tcPr>
          <w:p w14:paraId="0118D04D" w14:textId="77777777" w:rsidR="00696F58" w:rsidRPr="001C08B3" w:rsidRDefault="00696F58" w:rsidP="005A6A03">
            <w:pPr>
              <w:pStyle w:val="NormalIndent"/>
              <w:ind w:left="0"/>
              <w:rPr>
                <w:rFonts w:ascii="Arial" w:hAnsi="Arial" w:cs="Arial"/>
                <w:sz w:val="20"/>
              </w:rPr>
            </w:pPr>
            <w:r w:rsidRPr="001C08B3">
              <w:rPr>
                <w:rFonts w:ascii="Arial" w:eastAsia="Arial" w:hAnsi="Arial" w:cs="Arial"/>
                <w:sz w:val="20"/>
                <w:lang w:val="cy" w:bidi="cy"/>
              </w:rPr>
              <w:t>Unrhyw wybodaeth berthnasol arall?</w:t>
            </w:r>
          </w:p>
        </w:tc>
      </w:tr>
      <w:tr w:rsidR="00696F58" w:rsidRPr="005A6A03" w14:paraId="1F44D218" w14:textId="77777777" w:rsidTr="005A6A03">
        <w:tc>
          <w:tcPr>
            <w:tcW w:w="4630" w:type="dxa"/>
            <w:shd w:val="clear" w:color="auto" w:fill="auto"/>
          </w:tcPr>
          <w:p w14:paraId="6750C59E" w14:textId="77777777" w:rsidR="00696F58" w:rsidRPr="001C08B3" w:rsidRDefault="00696F58" w:rsidP="005A6A03">
            <w:pPr>
              <w:pStyle w:val="NormalIndent"/>
              <w:ind w:left="0"/>
              <w:rPr>
                <w:rFonts w:ascii="Arial" w:hAnsi="Arial" w:cs="Arial"/>
                <w:sz w:val="20"/>
              </w:rPr>
            </w:pPr>
            <w:r w:rsidRPr="001C08B3">
              <w:rPr>
                <w:rFonts w:ascii="Arial" w:eastAsia="Arial" w:hAnsi="Arial" w:cs="Arial"/>
                <w:sz w:val="20"/>
                <w:lang w:val="cy" w:bidi="cy"/>
              </w:rPr>
              <w:t>Llofnodi</w:t>
            </w:r>
          </w:p>
        </w:tc>
        <w:tc>
          <w:tcPr>
            <w:tcW w:w="4630" w:type="dxa"/>
            <w:shd w:val="clear" w:color="auto" w:fill="auto"/>
          </w:tcPr>
          <w:p w14:paraId="20BA1F05" w14:textId="77777777" w:rsidR="00696F58" w:rsidRPr="001C08B3" w:rsidRDefault="00696F58" w:rsidP="005A6A03">
            <w:pPr>
              <w:pStyle w:val="NormalIndent"/>
              <w:ind w:left="0"/>
              <w:rPr>
                <w:rFonts w:ascii="Arial" w:hAnsi="Arial" w:cs="Arial"/>
                <w:sz w:val="20"/>
              </w:rPr>
            </w:pPr>
            <w:r w:rsidRPr="001C08B3">
              <w:rPr>
                <w:rFonts w:ascii="Arial" w:eastAsia="Arial" w:hAnsi="Arial" w:cs="Arial"/>
                <w:sz w:val="20"/>
                <w:lang w:val="cy" w:bidi="cy"/>
              </w:rPr>
              <w:t>dyddiad</w:t>
            </w:r>
          </w:p>
        </w:tc>
      </w:tr>
      <w:tr w:rsidR="00696F58" w:rsidRPr="005A6A03" w14:paraId="09CBA5E7" w14:textId="77777777" w:rsidTr="005A6A03">
        <w:tc>
          <w:tcPr>
            <w:tcW w:w="4630" w:type="dxa"/>
            <w:shd w:val="clear" w:color="auto" w:fill="auto"/>
          </w:tcPr>
          <w:p w14:paraId="2E3C9CF0" w14:textId="77777777" w:rsidR="00A75FF6" w:rsidRPr="001C08B3" w:rsidRDefault="00696F58" w:rsidP="005A6A03">
            <w:pPr>
              <w:pStyle w:val="NormalIndent"/>
              <w:spacing w:after="0"/>
              <w:ind w:left="0"/>
              <w:rPr>
                <w:rFonts w:ascii="Arial" w:hAnsi="Arial" w:cs="Arial"/>
                <w:sz w:val="20"/>
              </w:rPr>
            </w:pPr>
            <w:r w:rsidRPr="001C08B3">
              <w:rPr>
                <w:rFonts w:ascii="Arial" w:eastAsia="Arial" w:hAnsi="Arial" w:cs="Arial"/>
                <w:sz w:val="20"/>
                <w:lang w:val="cy" w:bidi="cy"/>
              </w:rPr>
              <w:t>Anfon y ffurflen wedi'i chwblhau at;</w:t>
            </w:r>
          </w:p>
          <w:p w14:paraId="665D8232" w14:textId="4E09712C" w:rsidR="00696F58" w:rsidRPr="001C08B3" w:rsidRDefault="00F53D8C" w:rsidP="005A6A03">
            <w:pPr>
              <w:pStyle w:val="NormalIndent"/>
              <w:spacing w:after="0"/>
              <w:ind w:left="0"/>
              <w:rPr>
                <w:rFonts w:ascii="Arial" w:hAnsi="Arial" w:cs="Arial"/>
                <w:sz w:val="20"/>
              </w:rPr>
            </w:pPr>
            <w:r w:rsidRPr="001C08B3">
              <w:rPr>
                <w:rFonts w:ascii="Arial" w:eastAsia="Arial" w:hAnsi="Arial" w:cs="Arial"/>
                <w:sz w:val="20"/>
                <w:lang w:val="cy" w:bidi="cy"/>
              </w:rPr>
              <w:t xml:space="preserve">Y </w:t>
            </w:r>
            <w:r w:rsidR="001F32A3">
              <w:rPr>
                <w:rFonts w:ascii="Arial" w:eastAsia="Arial" w:hAnsi="Arial" w:cs="Arial"/>
                <w:sz w:val="20"/>
                <w:lang w:val="cy" w:bidi="cy"/>
              </w:rPr>
              <w:t>B</w:t>
            </w:r>
            <w:r w:rsidRPr="001C08B3">
              <w:rPr>
                <w:rFonts w:ascii="Arial" w:eastAsia="Arial" w:hAnsi="Arial" w:cs="Arial"/>
                <w:sz w:val="20"/>
                <w:lang w:val="cy" w:bidi="cy"/>
              </w:rPr>
              <w:t>rif Swyddog (Adnoddau)</w:t>
            </w:r>
          </w:p>
          <w:p w14:paraId="2C589E4B" w14:textId="77777777" w:rsidR="00696F58" w:rsidRPr="001C08B3" w:rsidRDefault="000F3848" w:rsidP="005A6A03">
            <w:pPr>
              <w:pStyle w:val="NormalIndent"/>
              <w:spacing w:after="0" w:line="240" w:lineRule="auto"/>
              <w:ind w:left="0"/>
              <w:rPr>
                <w:rFonts w:ascii="Arial" w:hAnsi="Arial" w:cs="Arial"/>
                <w:sz w:val="20"/>
              </w:rPr>
            </w:pPr>
            <w:r>
              <w:rPr>
                <w:rFonts w:ascii="Arial" w:eastAsia="Arial" w:hAnsi="Arial" w:cs="Arial"/>
                <w:sz w:val="20"/>
                <w:lang w:val="cy" w:bidi="cy"/>
              </w:rPr>
              <w:t>Tŷ Morwrol</w:t>
            </w:r>
          </w:p>
          <w:p w14:paraId="5EBD6CD3" w14:textId="51812F34" w:rsidR="00A75FF6" w:rsidRPr="001C08B3" w:rsidRDefault="00A75FF6" w:rsidP="005A6A03">
            <w:pPr>
              <w:pStyle w:val="NormalIndent"/>
              <w:spacing w:after="0" w:line="240" w:lineRule="auto"/>
              <w:ind w:left="0"/>
              <w:rPr>
                <w:rFonts w:ascii="Arial" w:hAnsi="Arial" w:cs="Arial"/>
                <w:sz w:val="20"/>
              </w:rPr>
            </w:pPr>
            <w:r w:rsidRPr="001C08B3">
              <w:rPr>
                <w:rFonts w:ascii="Arial" w:eastAsia="Arial" w:hAnsi="Arial" w:cs="Arial"/>
                <w:sz w:val="20"/>
                <w:lang w:val="cy" w:bidi="cy"/>
              </w:rPr>
              <w:t>Rhodfa</w:t>
            </w:r>
            <w:r w:rsidR="001F32A3">
              <w:rPr>
                <w:rFonts w:ascii="Arial" w:eastAsia="Arial" w:hAnsi="Arial" w:cs="Arial"/>
                <w:sz w:val="20"/>
                <w:lang w:val="cy" w:bidi="cy"/>
              </w:rPr>
              <w:t>’</w:t>
            </w:r>
            <w:r w:rsidRPr="001C08B3">
              <w:rPr>
                <w:rFonts w:ascii="Arial" w:eastAsia="Arial" w:hAnsi="Arial" w:cs="Arial"/>
                <w:sz w:val="20"/>
                <w:lang w:val="cy" w:bidi="cy"/>
              </w:rPr>
              <w:t>r Gorllewin</w:t>
            </w:r>
          </w:p>
          <w:p w14:paraId="2404C2BB" w14:textId="77777777" w:rsidR="00A75FF6" w:rsidRPr="001C08B3" w:rsidRDefault="00696F58" w:rsidP="005A6A03">
            <w:pPr>
              <w:pStyle w:val="NormalIndent"/>
              <w:spacing w:after="0" w:line="240" w:lineRule="auto"/>
              <w:ind w:left="0"/>
              <w:rPr>
                <w:rFonts w:ascii="Arial" w:hAnsi="Arial" w:cs="Arial"/>
                <w:sz w:val="20"/>
              </w:rPr>
            </w:pPr>
            <w:r w:rsidRPr="001C08B3">
              <w:rPr>
                <w:rFonts w:ascii="Arial" w:eastAsia="Arial" w:hAnsi="Arial" w:cs="Arial"/>
                <w:sz w:val="20"/>
                <w:lang w:val="cy" w:bidi="cy"/>
              </w:rPr>
              <w:t>Campws Llandaf</w:t>
            </w:r>
          </w:p>
          <w:p w14:paraId="65AF3EDF" w14:textId="77777777" w:rsidR="00696F58" w:rsidRPr="001C08B3" w:rsidRDefault="00A75FF6" w:rsidP="005A6A03">
            <w:pPr>
              <w:pStyle w:val="NormalIndent"/>
              <w:spacing w:after="0" w:line="240" w:lineRule="auto"/>
              <w:ind w:left="0"/>
              <w:rPr>
                <w:rFonts w:ascii="Arial" w:hAnsi="Arial" w:cs="Arial"/>
                <w:sz w:val="20"/>
              </w:rPr>
            </w:pPr>
            <w:r w:rsidRPr="001C08B3">
              <w:rPr>
                <w:rFonts w:ascii="Arial" w:eastAsia="Arial" w:hAnsi="Arial" w:cs="Arial"/>
                <w:sz w:val="20"/>
                <w:lang w:val="cy" w:bidi="cy"/>
              </w:rPr>
              <w:t xml:space="preserve">Caerdydd CF5 2YB </w:t>
            </w:r>
          </w:p>
        </w:tc>
        <w:tc>
          <w:tcPr>
            <w:tcW w:w="4630" w:type="dxa"/>
            <w:shd w:val="clear" w:color="auto" w:fill="auto"/>
          </w:tcPr>
          <w:p w14:paraId="0F0BE108" w14:textId="77777777" w:rsidR="00696F58" w:rsidRPr="001C08B3" w:rsidRDefault="00696F58" w:rsidP="005A6A03">
            <w:pPr>
              <w:pStyle w:val="NormalIndent"/>
              <w:spacing w:after="0" w:line="240" w:lineRule="auto"/>
              <w:ind w:left="0"/>
              <w:rPr>
                <w:rFonts w:ascii="Arial" w:hAnsi="Arial" w:cs="Arial"/>
                <w:sz w:val="20"/>
              </w:rPr>
            </w:pPr>
          </w:p>
          <w:p w14:paraId="55C4B896" w14:textId="77777777" w:rsidR="00A75FF6" w:rsidRPr="001C08B3" w:rsidRDefault="00A75FF6" w:rsidP="005A6A03">
            <w:pPr>
              <w:pStyle w:val="NormalIndent"/>
              <w:spacing w:after="0" w:line="240" w:lineRule="auto"/>
              <w:ind w:left="0"/>
              <w:rPr>
                <w:rFonts w:ascii="Arial" w:hAnsi="Arial" w:cs="Arial"/>
                <w:sz w:val="20"/>
              </w:rPr>
            </w:pPr>
          </w:p>
          <w:p w14:paraId="76EA33AC" w14:textId="77777777" w:rsidR="00696F58" w:rsidRPr="001C08B3" w:rsidRDefault="00696F58" w:rsidP="005A6A03">
            <w:pPr>
              <w:pStyle w:val="NormalIndent"/>
              <w:spacing w:after="0" w:line="240" w:lineRule="auto"/>
              <w:ind w:left="0"/>
              <w:rPr>
                <w:rFonts w:ascii="Arial" w:hAnsi="Arial" w:cs="Arial"/>
                <w:sz w:val="20"/>
              </w:rPr>
            </w:pPr>
            <w:r w:rsidRPr="001C08B3">
              <w:rPr>
                <w:rFonts w:ascii="Arial" w:eastAsia="Arial" w:hAnsi="Arial" w:cs="Arial"/>
                <w:sz w:val="20"/>
                <w:lang w:val="cy" w:bidi="cy"/>
              </w:rPr>
              <w:t>02920 41 6063</w:t>
            </w:r>
          </w:p>
          <w:p w14:paraId="11CD3DE1" w14:textId="77777777" w:rsidR="00696F58" w:rsidRPr="001C08B3" w:rsidRDefault="00696F58" w:rsidP="005A6A03">
            <w:pPr>
              <w:pStyle w:val="NormalIndent"/>
              <w:spacing w:after="0" w:line="240" w:lineRule="auto"/>
              <w:ind w:left="0"/>
              <w:rPr>
                <w:rFonts w:ascii="Arial" w:hAnsi="Arial" w:cs="Arial"/>
                <w:sz w:val="20"/>
              </w:rPr>
            </w:pPr>
            <w:r w:rsidRPr="001C08B3">
              <w:rPr>
                <w:rFonts w:ascii="Arial" w:eastAsia="Arial" w:hAnsi="Arial" w:cs="Arial"/>
                <w:sz w:val="20"/>
                <w:lang w:val="cy" w:bidi="cy"/>
              </w:rPr>
              <w:t>dllewellyn@cardiffmet.ac.uk</w:t>
            </w:r>
          </w:p>
        </w:tc>
      </w:tr>
      <w:tr w:rsidR="00696F58" w:rsidRPr="005A6A03" w14:paraId="54D55638" w14:textId="77777777" w:rsidTr="005A6A03">
        <w:tc>
          <w:tcPr>
            <w:tcW w:w="9260" w:type="dxa"/>
            <w:gridSpan w:val="2"/>
            <w:shd w:val="clear" w:color="auto" w:fill="auto"/>
          </w:tcPr>
          <w:p w14:paraId="64A83521" w14:textId="77777777" w:rsidR="001B0C40" w:rsidRDefault="001B0C40"/>
          <w:tbl>
            <w:tblPr>
              <w:tblW w:w="0" w:type="auto"/>
              <w:tblBorders>
                <w:top w:val="nil"/>
                <w:left w:val="nil"/>
                <w:bottom w:val="nil"/>
                <w:right w:val="nil"/>
              </w:tblBorders>
              <w:tblLook w:val="0000" w:firstRow="0" w:lastRow="0" w:firstColumn="0" w:lastColumn="0" w:noHBand="0" w:noVBand="0"/>
            </w:tblPr>
            <w:tblGrid>
              <w:gridCol w:w="8818"/>
            </w:tblGrid>
            <w:tr w:rsidR="00696F58" w:rsidRPr="001C08B3" w14:paraId="6ED0FBAE" w14:textId="77777777">
              <w:trPr>
                <w:trHeight w:val="377"/>
              </w:trPr>
              <w:tc>
                <w:tcPr>
                  <w:tcW w:w="0" w:type="auto"/>
                </w:tcPr>
                <w:p w14:paraId="5AA10887" w14:textId="76F353BA" w:rsidR="001B0C40" w:rsidRPr="00B137DE" w:rsidRDefault="00696F58" w:rsidP="00696F58">
                  <w:pPr>
                    <w:autoSpaceDE w:val="0"/>
                    <w:autoSpaceDN w:val="0"/>
                    <w:adjustRightInd w:val="0"/>
                    <w:rPr>
                      <w:rFonts w:ascii="Arial" w:hAnsi="Arial" w:cs="Arial"/>
                      <w:b/>
                      <w:i/>
                      <w:iCs/>
                      <w:color w:val="000000"/>
                      <w:sz w:val="18"/>
                      <w:szCs w:val="18"/>
                      <w:lang w:eastAsia="en-GB"/>
                    </w:rPr>
                  </w:pPr>
                  <w:r w:rsidRPr="001C08B3">
                    <w:rPr>
                      <w:rFonts w:ascii="Arial" w:eastAsia="Arial" w:hAnsi="Arial" w:cs="Arial"/>
                      <w:b/>
                      <w:i/>
                      <w:color w:val="000000"/>
                      <w:sz w:val="18"/>
                      <w:szCs w:val="18"/>
                      <w:lang w:val="cy" w:bidi="cy"/>
                    </w:rPr>
                    <w:t xml:space="preserve">Peidiwch â thrafod cynnwys yr adroddiad hwn gydag unrhyw un rydych chi'n credu sy'n ymwneud â'r gweithgaredd golchi arian tybiedig a ddisgrifir. Gall gwneud hynny fod yn drosedd tipio, sy'n cael uchafswm cosb o bum mlynedd o garchar a/neu ddirwy ddiderfyn. </w:t>
                  </w:r>
                </w:p>
              </w:tc>
            </w:tr>
          </w:tbl>
          <w:p w14:paraId="62543DD7" w14:textId="77777777" w:rsidR="00696F58" w:rsidRPr="001C08B3" w:rsidRDefault="00696F58" w:rsidP="005A6A03">
            <w:pPr>
              <w:pStyle w:val="NormalIndent"/>
              <w:ind w:left="0"/>
              <w:rPr>
                <w:rFonts w:ascii="Arial" w:hAnsi="Arial" w:cs="Arial"/>
                <w:sz w:val="20"/>
              </w:rPr>
            </w:pPr>
          </w:p>
        </w:tc>
      </w:tr>
    </w:tbl>
    <w:p w14:paraId="17597884" w14:textId="77777777" w:rsidR="003E6B00" w:rsidRPr="000F3848" w:rsidRDefault="007A3B55" w:rsidP="001C08B3">
      <w:pPr>
        <w:pStyle w:val="NormalIndent"/>
        <w:ind w:left="360" w:hanging="360"/>
        <w:rPr>
          <w:rFonts w:ascii="Arial" w:hAnsi="Arial" w:cs="Arial"/>
          <w:b/>
          <w:sz w:val="22"/>
          <w:szCs w:val="22"/>
        </w:rPr>
      </w:pPr>
      <w:r w:rsidRPr="000F3848">
        <w:rPr>
          <w:rFonts w:ascii="Arial" w:eastAsia="Arial" w:hAnsi="Arial" w:cs="Arial"/>
          <w:b/>
          <w:sz w:val="22"/>
          <w:szCs w:val="22"/>
          <w:lang w:val="cy" w:bidi="cy"/>
        </w:rPr>
        <w:lastRenderedPageBreak/>
        <w:t>Atodiad C</w:t>
      </w:r>
    </w:p>
    <w:p w14:paraId="5E710F15" w14:textId="61F419FE" w:rsidR="003E6B00" w:rsidRPr="001C08B3" w:rsidRDefault="003E6B00" w:rsidP="001C08B3">
      <w:pPr>
        <w:pStyle w:val="NormalIndent"/>
        <w:ind w:left="360" w:hanging="360"/>
        <w:rPr>
          <w:rFonts w:ascii="Arial" w:hAnsi="Arial" w:cs="Arial"/>
          <w:sz w:val="22"/>
          <w:szCs w:val="22"/>
        </w:rPr>
      </w:pPr>
      <w:r w:rsidRPr="001C08B3">
        <w:rPr>
          <w:rFonts w:ascii="Arial" w:eastAsia="Arial" w:hAnsi="Arial" w:cs="Arial"/>
          <w:sz w:val="22"/>
          <w:szCs w:val="22"/>
          <w:lang w:val="cy" w:bidi="cy"/>
        </w:rPr>
        <w:t xml:space="preserve">Arwyddion Posibl o </w:t>
      </w:r>
      <w:r w:rsidR="00B137DE">
        <w:rPr>
          <w:rFonts w:ascii="Arial" w:eastAsia="Arial" w:hAnsi="Arial" w:cs="Arial"/>
          <w:sz w:val="22"/>
          <w:szCs w:val="22"/>
          <w:lang w:val="cy" w:bidi="cy"/>
        </w:rPr>
        <w:t>Gwyngalchu</w:t>
      </w:r>
      <w:r w:rsidRPr="001C08B3">
        <w:rPr>
          <w:rFonts w:ascii="Arial" w:eastAsia="Arial" w:hAnsi="Arial" w:cs="Arial"/>
          <w:sz w:val="22"/>
          <w:szCs w:val="22"/>
          <w:lang w:val="cy" w:bidi="cy"/>
        </w:rPr>
        <w:t xml:space="preserve"> Arian</w:t>
      </w:r>
    </w:p>
    <w:p w14:paraId="325C7C23" w14:textId="2DC2C3F6" w:rsidR="003E6B00" w:rsidRPr="001C08B3" w:rsidRDefault="003E6B00" w:rsidP="001C08B3">
      <w:pPr>
        <w:pStyle w:val="Default"/>
        <w:jc w:val="both"/>
        <w:rPr>
          <w:sz w:val="22"/>
          <w:szCs w:val="22"/>
        </w:rPr>
      </w:pPr>
      <w:r w:rsidRPr="001C08B3">
        <w:rPr>
          <w:sz w:val="22"/>
          <w:szCs w:val="22"/>
          <w:lang w:val="cy" w:bidi="cy"/>
        </w:rPr>
        <w:t>Mae'r canlynol yn fathau o ffactorau risg a allai, naill ai ar eu pennau'u hunain neu ar y cyd, awgrymu'r posibilrwydd o weithgarwch g</w:t>
      </w:r>
      <w:r w:rsidR="001F32A3">
        <w:rPr>
          <w:sz w:val="22"/>
          <w:szCs w:val="22"/>
          <w:lang w:val="cy" w:bidi="cy"/>
        </w:rPr>
        <w:t xml:space="preserve">wyngalchu </w:t>
      </w:r>
      <w:r w:rsidRPr="001C08B3">
        <w:rPr>
          <w:sz w:val="22"/>
          <w:szCs w:val="22"/>
          <w:lang w:val="cy" w:bidi="cy"/>
        </w:rPr>
        <w:t xml:space="preserve">arian: </w:t>
      </w:r>
    </w:p>
    <w:p w14:paraId="21130696" w14:textId="77777777" w:rsidR="000F3848" w:rsidRDefault="000F3848" w:rsidP="001C08B3">
      <w:pPr>
        <w:pStyle w:val="Default"/>
        <w:jc w:val="both"/>
        <w:rPr>
          <w:sz w:val="22"/>
          <w:szCs w:val="22"/>
        </w:rPr>
      </w:pPr>
    </w:p>
    <w:p w14:paraId="71F060FC" w14:textId="77777777" w:rsidR="00B5039F" w:rsidRDefault="003E6B00" w:rsidP="00B5039F">
      <w:pPr>
        <w:pStyle w:val="Default"/>
        <w:numPr>
          <w:ilvl w:val="0"/>
          <w:numId w:val="35"/>
        </w:numPr>
        <w:jc w:val="both"/>
        <w:rPr>
          <w:sz w:val="22"/>
          <w:szCs w:val="22"/>
        </w:rPr>
      </w:pPr>
      <w:r w:rsidRPr="001C08B3">
        <w:rPr>
          <w:sz w:val="22"/>
          <w:szCs w:val="22"/>
          <w:lang w:val="cy" w:bidi="cy"/>
        </w:rPr>
        <w:t>Cwsmer, partner busnes neu noddwr newydd nad yw'n hysbys i Met Caerdydd</w:t>
      </w:r>
    </w:p>
    <w:p w14:paraId="2DC5A21A" w14:textId="77777777" w:rsidR="00B5039F" w:rsidRPr="00B5039F" w:rsidRDefault="00B5039F" w:rsidP="00B5039F">
      <w:pPr>
        <w:pStyle w:val="Default"/>
        <w:ind w:left="720"/>
        <w:jc w:val="both"/>
        <w:rPr>
          <w:sz w:val="22"/>
          <w:szCs w:val="22"/>
        </w:rPr>
      </w:pPr>
    </w:p>
    <w:p w14:paraId="11E89158" w14:textId="77777777" w:rsidR="000F3848" w:rsidRDefault="003E6B00" w:rsidP="001C08B3">
      <w:pPr>
        <w:pStyle w:val="Default"/>
        <w:numPr>
          <w:ilvl w:val="0"/>
          <w:numId w:val="35"/>
        </w:numPr>
        <w:jc w:val="both"/>
        <w:rPr>
          <w:sz w:val="22"/>
          <w:szCs w:val="22"/>
        </w:rPr>
      </w:pPr>
      <w:r w:rsidRPr="000F3848">
        <w:rPr>
          <w:sz w:val="22"/>
          <w:szCs w:val="22"/>
          <w:lang w:val="cy" w:bidi="cy"/>
        </w:rPr>
        <w:t xml:space="preserve">Person neu fusnes cyfrinachol e.e. sy'n gwrthod darparu gwybodaeth y gofynnwyd amdani heb esboniad rhesymol na dogfennau digonol </w:t>
      </w:r>
    </w:p>
    <w:p w14:paraId="221CA4E7" w14:textId="77777777" w:rsidR="00B5039F" w:rsidRDefault="00B5039F" w:rsidP="00B5039F">
      <w:pPr>
        <w:pStyle w:val="Default"/>
        <w:jc w:val="both"/>
        <w:rPr>
          <w:sz w:val="22"/>
          <w:szCs w:val="22"/>
        </w:rPr>
      </w:pPr>
    </w:p>
    <w:p w14:paraId="3FEEF3C8" w14:textId="77777777" w:rsidR="000F3848" w:rsidRDefault="003E6B00" w:rsidP="001C08B3">
      <w:pPr>
        <w:pStyle w:val="Default"/>
        <w:numPr>
          <w:ilvl w:val="0"/>
          <w:numId w:val="35"/>
        </w:numPr>
        <w:jc w:val="both"/>
        <w:rPr>
          <w:sz w:val="22"/>
          <w:szCs w:val="22"/>
        </w:rPr>
      </w:pPr>
      <w:r w:rsidRPr="000F3848">
        <w:rPr>
          <w:sz w:val="22"/>
          <w:szCs w:val="22"/>
          <w:lang w:val="cy" w:bidi="cy"/>
        </w:rPr>
        <w:t xml:space="preserve">Wedi ceisio talu unrhyw swm sylweddol mewn arian parod (dros £1,000) </w:t>
      </w:r>
    </w:p>
    <w:p w14:paraId="4D0B0C88" w14:textId="77777777" w:rsidR="00B5039F" w:rsidRDefault="00B5039F" w:rsidP="00B5039F">
      <w:pPr>
        <w:pStyle w:val="Default"/>
        <w:jc w:val="both"/>
        <w:rPr>
          <w:sz w:val="22"/>
          <w:szCs w:val="22"/>
        </w:rPr>
      </w:pPr>
    </w:p>
    <w:p w14:paraId="3BECA52F" w14:textId="77777777" w:rsidR="000F3848" w:rsidRDefault="003E6B00" w:rsidP="001C08B3">
      <w:pPr>
        <w:pStyle w:val="Default"/>
        <w:numPr>
          <w:ilvl w:val="0"/>
          <w:numId w:val="35"/>
        </w:numPr>
        <w:jc w:val="both"/>
        <w:rPr>
          <w:sz w:val="22"/>
          <w:szCs w:val="22"/>
        </w:rPr>
      </w:pPr>
      <w:r w:rsidRPr="000F3848">
        <w:rPr>
          <w:sz w:val="22"/>
          <w:szCs w:val="22"/>
          <w:lang w:val="cy" w:bidi="cy"/>
        </w:rPr>
        <w:t>Pryderon am onestrwydd, uniondeb, hunaniaeth neu leoliad y bobl dan sylw</w:t>
      </w:r>
    </w:p>
    <w:p w14:paraId="0089C582" w14:textId="77777777" w:rsidR="00B5039F" w:rsidRDefault="00B5039F" w:rsidP="00B5039F">
      <w:pPr>
        <w:pStyle w:val="Default"/>
        <w:jc w:val="both"/>
        <w:rPr>
          <w:sz w:val="22"/>
          <w:szCs w:val="22"/>
        </w:rPr>
      </w:pPr>
    </w:p>
    <w:p w14:paraId="406AC001" w14:textId="77777777" w:rsidR="000F3848" w:rsidRDefault="003E6B00" w:rsidP="001C08B3">
      <w:pPr>
        <w:pStyle w:val="Default"/>
        <w:numPr>
          <w:ilvl w:val="0"/>
          <w:numId w:val="35"/>
        </w:numPr>
        <w:jc w:val="both"/>
        <w:rPr>
          <w:sz w:val="22"/>
          <w:szCs w:val="22"/>
        </w:rPr>
      </w:pPr>
      <w:r w:rsidRPr="000F3848">
        <w:rPr>
          <w:sz w:val="22"/>
          <w:szCs w:val="22"/>
          <w:lang w:val="cy" w:bidi="cy"/>
        </w:rPr>
        <w:t xml:space="preserve">Cynnwys trydydd parti digyswllt heb reswm rhesymegol nac esboniad </w:t>
      </w:r>
    </w:p>
    <w:p w14:paraId="5A54AD8C" w14:textId="77777777" w:rsidR="00B5039F" w:rsidRDefault="00B5039F" w:rsidP="00B5039F">
      <w:pPr>
        <w:pStyle w:val="Default"/>
        <w:jc w:val="both"/>
        <w:rPr>
          <w:sz w:val="22"/>
          <w:szCs w:val="22"/>
        </w:rPr>
      </w:pPr>
    </w:p>
    <w:p w14:paraId="7D92A83A" w14:textId="77777777" w:rsidR="000F3848" w:rsidRDefault="003E6B00" w:rsidP="001C08B3">
      <w:pPr>
        <w:pStyle w:val="Default"/>
        <w:numPr>
          <w:ilvl w:val="0"/>
          <w:numId w:val="35"/>
        </w:numPr>
        <w:jc w:val="both"/>
        <w:rPr>
          <w:sz w:val="22"/>
          <w:szCs w:val="22"/>
        </w:rPr>
      </w:pPr>
      <w:r w:rsidRPr="000F3848">
        <w:rPr>
          <w:sz w:val="22"/>
          <w:szCs w:val="22"/>
          <w:lang w:val="cy" w:bidi="cy"/>
        </w:rPr>
        <w:t xml:space="preserve">Gordaliadau am ddim rheswm amlwg </w:t>
      </w:r>
    </w:p>
    <w:p w14:paraId="7E4CA723" w14:textId="77777777" w:rsidR="00B5039F" w:rsidRDefault="00B5039F" w:rsidP="00B5039F">
      <w:pPr>
        <w:pStyle w:val="Default"/>
        <w:jc w:val="both"/>
        <w:rPr>
          <w:sz w:val="22"/>
          <w:szCs w:val="22"/>
        </w:rPr>
      </w:pPr>
    </w:p>
    <w:p w14:paraId="5DB4E379" w14:textId="77777777" w:rsidR="00B5039F" w:rsidRDefault="003E6B00" w:rsidP="001C08B3">
      <w:pPr>
        <w:pStyle w:val="Default"/>
        <w:numPr>
          <w:ilvl w:val="0"/>
          <w:numId w:val="35"/>
        </w:numPr>
        <w:jc w:val="both"/>
        <w:rPr>
          <w:sz w:val="22"/>
          <w:szCs w:val="22"/>
        </w:rPr>
      </w:pPr>
      <w:r w:rsidRPr="000F3848">
        <w:rPr>
          <w:sz w:val="22"/>
          <w:szCs w:val="22"/>
          <w:lang w:val="cy" w:bidi="cy"/>
        </w:rPr>
        <w:t>Absenoldeb unrhyw ffynhonnell ddilys ar gyfer yr arian a dderbyniwyd</w:t>
      </w:r>
    </w:p>
    <w:p w14:paraId="7F87793D" w14:textId="77777777" w:rsidR="000F3848" w:rsidRDefault="003E6B00" w:rsidP="00B5039F">
      <w:pPr>
        <w:pStyle w:val="Default"/>
        <w:jc w:val="both"/>
        <w:rPr>
          <w:sz w:val="22"/>
          <w:szCs w:val="22"/>
        </w:rPr>
      </w:pPr>
      <w:r w:rsidRPr="000F3848">
        <w:rPr>
          <w:sz w:val="22"/>
          <w:szCs w:val="22"/>
          <w:lang w:val="cy" w:bidi="cy"/>
        </w:rPr>
        <w:t xml:space="preserve"> </w:t>
      </w:r>
    </w:p>
    <w:p w14:paraId="0B4302AA" w14:textId="77777777" w:rsidR="000F3848" w:rsidRDefault="003E6B00" w:rsidP="001C08B3">
      <w:pPr>
        <w:pStyle w:val="Default"/>
        <w:numPr>
          <w:ilvl w:val="0"/>
          <w:numId w:val="35"/>
        </w:numPr>
        <w:jc w:val="both"/>
        <w:rPr>
          <w:sz w:val="22"/>
          <w:szCs w:val="22"/>
        </w:rPr>
      </w:pPr>
      <w:r w:rsidRPr="000F3848">
        <w:rPr>
          <w:sz w:val="22"/>
          <w:szCs w:val="22"/>
          <w:lang w:val="cy" w:bidi="cy"/>
        </w:rPr>
        <w:t xml:space="preserve">Newidiadau sylweddol ym maint, natur, amlder trafodion gyda chwsmer sydd heb esboniad rhesymol </w:t>
      </w:r>
    </w:p>
    <w:p w14:paraId="24C9DDA5" w14:textId="77777777" w:rsidR="00B5039F" w:rsidRDefault="00B5039F" w:rsidP="00B5039F">
      <w:pPr>
        <w:pStyle w:val="Default"/>
        <w:jc w:val="both"/>
        <w:rPr>
          <w:sz w:val="22"/>
          <w:szCs w:val="22"/>
        </w:rPr>
      </w:pPr>
    </w:p>
    <w:p w14:paraId="6F48CB05" w14:textId="77777777" w:rsidR="000F3848" w:rsidRDefault="003E6B00" w:rsidP="001C08B3">
      <w:pPr>
        <w:pStyle w:val="Default"/>
        <w:numPr>
          <w:ilvl w:val="0"/>
          <w:numId w:val="35"/>
        </w:numPr>
        <w:jc w:val="both"/>
        <w:rPr>
          <w:sz w:val="22"/>
          <w:szCs w:val="22"/>
        </w:rPr>
      </w:pPr>
      <w:r w:rsidRPr="000F3848">
        <w:rPr>
          <w:sz w:val="22"/>
          <w:szCs w:val="22"/>
          <w:lang w:val="cy" w:bidi="cy"/>
        </w:rPr>
        <w:t xml:space="preserve">Canslo, gwrthdroi neu geisiadau am ad-daliadau trafodion cynharach </w:t>
      </w:r>
    </w:p>
    <w:p w14:paraId="56A174FA" w14:textId="77777777" w:rsidR="00B5039F" w:rsidRDefault="00B5039F" w:rsidP="00B5039F">
      <w:pPr>
        <w:pStyle w:val="Default"/>
        <w:jc w:val="both"/>
        <w:rPr>
          <w:sz w:val="22"/>
          <w:szCs w:val="22"/>
        </w:rPr>
      </w:pPr>
    </w:p>
    <w:p w14:paraId="0B1185E5" w14:textId="77777777" w:rsidR="000F3848" w:rsidRDefault="003E6B00" w:rsidP="001C08B3">
      <w:pPr>
        <w:pStyle w:val="Default"/>
        <w:numPr>
          <w:ilvl w:val="0"/>
          <w:numId w:val="35"/>
        </w:numPr>
        <w:jc w:val="both"/>
        <w:rPr>
          <w:sz w:val="22"/>
          <w:szCs w:val="22"/>
        </w:rPr>
      </w:pPr>
      <w:r w:rsidRPr="000F3848">
        <w:rPr>
          <w:sz w:val="22"/>
          <w:szCs w:val="22"/>
          <w:lang w:val="cy" w:bidi="cy"/>
        </w:rPr>
        <w:t xml:space="preserve">Ceisiadau am fanylion cyfrif y tu allan i'r cwrs busnes arferol </w:t>
      </w:r>
    </w:p>
    <w:p w14:paraId="3A4A6B52" w14:textId="77777777" w:rsidR="00B5039F" w:rsidRDefault="00B5039F" w:rsidP="00B5039F">
      <w:pPr>
        <w:pStyle w:val="Default"/>
        <w:jc w:val="both"/>
        <w:rPr>
          <w:sz w:val="22"/>
          <w:szCs w:val="22"/>
        </w:rPr>
      </w:pPr>
    </w:p>
    <w:p w14:paraId="54040D6B" w14:textId="77777777" w:rsidR="000F3848" w:rsidRDefault="003E6B00" w:rsidP="001C08B3">
      <w:pPr>
        <w:pStyle w:val="Default"/>
        <w:numPr>
          <w:ilvl w:val="0"/>
          <w:numId w:val="35"/>
        </w:numPr>
        <w:jc w:val="both"/>
        <w:rPr>
          <w:sz w:val="22"/>
          <w:szCs w:val="22"/>
        </w:rPr>
      </w:pPr>
      <w:r w:rsidRPr="000F3848">
        <w:rPr>
          <w:sz w:val="22"/>
          <w:szCs w:val="22"/>
          <w:lang w:val="cy" w:bidi="cy"/>
        </w:rPr>
        <w:t>Hanes o gofnodion busnes gwael, rheolaethau neu ddelio anghyson</w:t>
      </w:r>
    </w:p>
    <w:p w14:paraId="3A83998A" w14:textId="77777777" w:rsidR="00B5039F" w:rsidRDefault="00B5039F" w:rsidP="00B5039F">
      <w:pPr>
        <w:pStyle w:val="Default"/>
        <w:jc w:val="both"/>
        <w:rPr>
          <w:sz w:val="22"/>
          <w:szCs w:val="22"/>
        </w:rPr>
      </w:pPr>
    </w:p>
    <w:p w14:paraId="65A60A8A" w14:textId="77777777" w:rsidR="003E6B00" w:rsidRDefault="003E6B00" w:rsidP="001C08B3">
      <w:pPr>
        <w:pStyle w:val="Default"/>
        <w:numPr>
          <w:ilvl w:val="0"/>
          <w:numId w:val="35"/>
        </w:numPr>
        <w:jc w:val="both"/>
        <w:rPr>
          <w:sz w:val="22"/>
          <w:szCs w:val="22"/>
        </w:rPr>
      </w:pPr>
      <w:r w:rsidRPr="000F3848">
        <w:rPr>
          <w:sz w:val="22"/>
          <w:szCs w:val="22"/>
          <w:lang w:val="cy" w:bidi="cy"/>
        </w:rPr>
        <w:t xml:space="preserve">Unrhyw ffeithiau eraill sy'n tueddu i awgrymu bod rhywbeth anarferol yn digwydd ac yn rhoi amheuaeth resymol am gymhellion unigolion. </w:t>
      </w:r>
    </w:p>
    <w:p w14:paraId="2DEF2DF2" w14:textId="77777777" w:rsidR="000F3848" w:rsidRDefault="000F3848" w:rsidP="00B5039F">
      <w:pPr>
        <w:pStyle w:val="Default"/>
        <w:ind w:left="720"/>
        <w:jc w:val="both"/>
        <w:rPr>
          <w:sz w:val="22"/>
          <w:szCs w:val="22"/>
        </w:rPr>
      </w:pPr>
    </w:p>
    <w:p w14:paraId="4BC26046" w14:textId="77777777" w:rsidR="00B5039F" w:rsidRPr="000F3848" w:rsidRDefault="00B5039F" w:rsidP="00B5039F">
      <w:pPr>
        <w:pStyle w:val="Default"/>
        <w:ind w:left="720"/>
        <w:jc w:val="both"/>
        <w:rPr>
          <w:sz w:val="22"/>
          <w:szCs w:val="22"/>
        </w:rPr>
      </w:pPr>
    </w:p>
    <w:p w14:paraId="09B10653" w14:textId="77777777" w:rsidR="001F32A3" w:rsidRDefault="003E6B00" w:rsidP="001F32A3">
      <w:pPr>
        <w:pStyle w:val="Default"/>
        <w:ind w:left="360" w:hanging="360"/>
        <w:jc w:val="both"/>
        <w:rPr>
          <w:sz w:val="22"/>
          <w:szCs w:val="22"/>
          <w:lang w:val="cy" w:bidi="cy"/>
        </w:rPr>
      </w:pPr>
      <w:r w:rsidRPr="001C08B3">
        <w:rPr>
          <w:sz w:val="22"/>
          <w:szCs w:val="22"/>
          <w:lang w:val="cy" w:bidi="cy"/>
        </w:rPr>
        <w:t xml:space="preserve">Os nad oes amheuaeth, dylid llenwi ffurflen Gwyngalchu Arian amheus a'i dychwelyd i'r </w:t>
      </w:r>
      <w:r w:rsidR="001F32A3">
        <w:rPr>
          <w:sz w:val="22"/>
          <w:szCs w:val="22"/>
          <w:lang w:val="cy" w:bidi="cy"/>
        </w:rPr>
        <w:t xml:space="preserve">Swyddog </w:t>
      </w:r>
    </w:p>
    <w:p w14:paraId="07AB3037" w14:textId="2A25DD8C" w:rsidR="003E6B00" w:rsidRPr="001C08B3" w:rsidRDefault="001F32A3" w:rsidP="001F32A3">
      <w:pPr>
        <w:pStyle w:val="Default"/>
        <w:ind w:left="360" w:hanging="360"/>
        <w:jc w:val="both"/>
        <w:rPr>
          <w:sz w:val="22"/>
          <w:szCs w:val="22"/>
        </w:rPr>
      </w:pPr>
      <w:r>
        <w:rPr>
          <w:sz w:val="22"/>
          <w:szCs w:val="22"/>
          <w:lang w:val="cy" w:bidi="cy"/>
        </w:rPr>
        <w:t>Adrodd Gwyngalchu Arian</w:t>
      </w:r>
      <w:r w:rsidR="003E6B00" w:rsidRPr="001C08B3">
        <w:rPr>
          <w:sz w:val="22"/>
          <w:szCs w:val="22"/>
          <w:lang w:val="cy" w:bidi="cy"/>
        </w:rPr>
        <w:t xml:space="preserve"> </w:t>
      </w:r>
      <w:r>
        <w:rPr>
          <w:sz w:val="22"/>
          <w:szCs w:val="22"/>
          <w:lang w:val="cy" w:bidi="cy"/>
        </w:rPr>
        <w:t>(SAGA</w:t>
      </w:r>
      <w:r w:rsidR="003E6B00" w:rsidRPr="001C08B3">
        <w:rPr>
          <w:sz w:val="22"/>
          <w:szCs w:val="22"/>
          <w:lang w:val="cy" w:bidi="cy"/>
        </w:rPr>
        <w:t>).</w:t>
      </w:r>
    </w:p>
    <w:p w14:paraId="4D65589D" w14:textId="77777777" w:rsidR="003E6B00" w:rsidRPr="001C08B3" w:rsidRDefault="003E6B00" w:rsidP="001C08B3">
      <w:pPr>
        <w:spacing w:after="160" w:line="259" w:lineRule="auto"/>
        <w:jc w:val="both"/>
        <w:rPr>
          <w:rFonts w:ascii="Arial" w:eastAsia="Calibri" w:hAnsi="Arial" w:cs="Arial"/>
          <w:b/>
          <w:sz w:val="22"/>
          <w:szCs w:val="22"/>
        </w:rPr>
      </w:pPr>
    </w:p>
    <w:p w14:paraId="44056670" w14:textId="77777777" w:rsidR="003E6B00" w:rsidRPr="001C08B3" w:rsidRDefault="003E6B00" w:rsidP="001C08B3">
      <w:pPr>
        <w:spacing w:after="160" w:line="259" w:lineRule="auto"/>
        <w:jc w:val="both"/>
        <w:rPr>
          <w:rFonts w:ascii="Arial" w:eastAsia="Calibri" w:hAnsi="Arial" w:cs="Arial"/>
          <w:b/>
          <w:sz w:val="22"/>
          <w:szCs w:val="22"/>
        </w:rPr>
      </w:pPr>
    </w:p>
    <w:p w14:paraId="1E37A3A4" w14:textId="77777777" w:rsidR="003E6B00" w:rsidRPr="001C08B3" w:rsidRDefault="003E6B00" w:rsidP="001C08B3">
      <w:pPr>
        <w:spacing w:after="160" w:line="259" w:lineRule="auto"/>
        <w:jc w:val="both"/>
        <w:rPr>
          <w:rFonts w:ascii="Arial" w:eastAsia="Calibri" w:hAnsi="Arial" w:cs="Arial"/>
          <w:b/>
          <w:sz w:val="22"/>
          <w:szCs w:val="22"/>
        </w:rPr>
      </w:pPr>
    </w:p>
    <w:p w14:paraId="578D92F5" w14:textId="77777777" w:rsidR="003E6B00" w:rsidRPr="001C08B3" w:rsidRDefault="003E6B00" w:rsidP="001C08B3">
      <w:pPr>
        <w:spacing w:after="160" w:line="259" w:lineRule="auto"/>
        <w:jc w:val="both"/>
        <w:rPr>
          <w:rFonts w:ascii="Arial" w:eastAsia="Calibri" w:hAnsi="Arial" w:cs="Arial"/>
          <w:b/>
          <w:sz w:val="22"/>
          <w:szCs w:val="22"/>
        </w:rPr>
      </w:pPr>
    </w:p>
    <w:p w14:paraId="6D4BACAC" w14:textId="77777777" w:rsidR="003E6B00" w:rsidRPr="001C08B3" w:rsidRDefault="003E6B00" w:rsidP="001C08B3">
      <w:pPr>
        <w:spacing w:after="160" w:line="259" w:lineRule="auto"/>
        <w:jc w:val="both"/>
        <w:rPr>
          <w:rFonts w:ascii="Arial" w:eastAsia="Calibri" w:hAnsi="Arial" w:cs="Arial"/>
          <w:b/>
          <w:sz w:val="22"/>
          <w:szCs w:val="22"/>
        </w:rPr>
      </w:pPr>
    </w:p>
    <w:p w14:paraId="0B2C435D" w14:textId="77777777" w:rsidR="003E6B00" w:rsidRPr="001C08B3" w:rsidRDefault="003E6B00" w:rsidP="001C08B3">
      <w:pPr>
        <w:spacing w:after="160" w:line="259" w:lineRule="auto"/>
        <w:jc w:val="both"/>
        <w:rPr>
          <w:rFonts w:ascii="Arial" w:eastAsia="Calibri" w:hAnsi="Arial" w:cs="Arial"/>
          <w:b/>
          <w:sz w:val="22"/>
          <w:szCs w:val="22"/>
        </w:rPr>
      </w:pPr>
    </w:p>
    <w:p w14:paraId="3C210A72" w14:textId="77777777" w:rsidR="003E6B00" w:rsidRPr="001C08B3" w:rsidRDefault="003E6B00" w:rsidP="001C08B3">
      <w:pPr>
        <w:spacing w:after="160" w:line="259" w:lineRule="auto"/>
        <w:jc w:val="both"/>
        <w:rPr>
          <w:rFonts w:ascii="Arial" w:eastAsia="Calibri" w:hAnsi="Arial" w:cs="Arial"/>
          <w:b/>
          <w:sz w:val="22"/>
          <w:szCs w:val="22"/>
        </w:rPr>
      </w:pPr>
    </w:p>
    <w:p w14:paraId="5A9A9213" w14:textId="77777777" w:rsidR="003E6B00" w:rsidRPr="001C08B3" w:rsidRDefault="003E6B00" w:rsidP="001C08B3">
      <w:pPr>
        <w:spacing w:after="160" w:line="259" w:lineRule="auto"/>
        <w:jc w:val="both"/>
        <w:rPr>
          <w:rFonts w:ascii="Arial" w:eastAsia="Calibri" w:hAnsi="Arial" w:cs="Arial"/>
          <w:b/>
          <w:sz w:val="22"/>
          <w:szCs w:val="22"/>
        </w:rPr>
      </w:pPr>
    </w:p>
    <w:p w14:paraId="76E2DADC" w14:textId="77777777" w:rsidR="003D1F5E" w:rsidRPr="001C08B3" w:rsidRDefault="003D1F5E" w:rsidP="001C08B3">
      <w:pPr>
        <w:spacing w:after="160" w:line="259" w:lineRule="auto"/>
        <w:jc w:val="both"/>
        <w:rPr>
          <w:rFonts w:ascii="Arial" w:eastAsia="Calibri" w:hAnsi="Arial" w:cs="Arial"/>
          <w:b/>
          <w:sz w:val="22"/>
          <w:szCs w:val="22"/>
        </w:rPr>
      </w:pPr>
      <w:r w:rsidRPr="001C08B3">
        <w:rPr>
          <w:rFonts w:ascii="Arial" w:eastAsia="Calibri" w:hAnsi="Arial" w:cs="Arial"/>
          <w:b/>
          <w:sz w:val="22"/>
          <w:szCs w:val="22"/>
          <w:lang w:val="cy" w:bidi="cy"/>
        </w:rPr>
        <w:lastRenderedPageBreak/>
        <w:t>Deddf Cyllid Troseddol Atodiad D</w:t>
      </w:r>
    </w:p>
    <w:p w14:paraId="77F322B4" w14:textId="77777777" w:rsidR="003D1F5E" w:rsidRPr="001C08B3" w:rsidRDefault="003D1F5E" w:rsidP="001C08B3">
      <w:pPr>
        <w:spacing w:after="160" w:line="259" w:lineRule="auto"/>
        <w:jc w:val="both"/>
        <w:rPr>
          <w:rFonts w:ascii="Arial" w:eastAsia="Calibri" w:hAnsi="Arial" w:cs="Arial"/>
          <w:sz w:val="22"/>
          <w:szCs w:val="22"/>
        </w:rPr>
      </w:pPr>
      <w:r w:rsidRPr="001C08B3">
        <w:rPr>
          <w:rFonts w:ascii="Arial" w:eastAsia="Calibri" w:hAnsi="Arial" w:cs="Arial"/>
          <w:sz w:val="22"/>
          <w:szCs w:val="22"/>
          <w:lang w:val="cy" w:bidi="cy"/>
        </w:rPr>
        <w:t>Mae'r enghreifftiau canlynol yn feysydd y gellid ystyried eu bod yn cynorthwyo trydydd partïon yn fwriadol i osgoi talu treth droseddol. Sampl yw hwn ac ni ddylid ei ystyried yn ganllaw cyflawn.</w:t>
      </w:r>
    </w:p>
    <w:p w14:paraId="45874C1A"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lang w:val="cy" w:bidi="cy"/>
        </w:rPr>
        <w:t xml:space="preserve">Gwneud taliad dramor, er enghraifft i asiant tramor gan wybod bod yr asiant yn bwriadu defnyddio'r dull talu i osgoi treth. Er enghraifft, gallai hyn fod yn berthnasol pan wneir taliad i gyfrif banc, nad yw yn enw'r asiant na'i gwmni, ond yn enw unigolyn neu gwmni gwahanol, neu i awdurdodaeth lle nad yw'r unigolyn yn byw/gweithio. </w:t>
      </w:r>
    </w:p>
    <w:p w14:paraId="727F4CE5"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18B5EA06"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lang w:val="cy" w:bidi="cy"/>
        </w:rPr>
        <w:t>Gwneud taliad breindal i academydd/cyn-academydd tramor gan wybod bod yr academydd yn bwriadu defnyddio'r dull talu i osgoi treth.</w:t>
      </w:r>
    </w:p>
    <w:p w14:paraId="15DFB356"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41EFA4D6"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lang w:val="cy" w:bidi="cy"/>
        </w:rPr>
        <w:t>Mae cyflogai yn cytuno i dalu un endid gan wybod bod y nwyddau neu'r gwasanaethau wedi'u darparu gan endid arall ac mai'r rheswm dros y newid yw osgoi treth.</w:t>
      </w:r>
    </w:p>
    <w:p w14:paraId="2193813B"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32D185F5"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lang w:val="cy" w:bidi="cy"/>
        </w:rPr>
        <w:t>Mae cyflogai yn cytuno i gam-ddisgrifio ffrwd incwm dramor i gymryd y taliad y tu allan i rwymedigaethau treth yn ôl.</w:t>
      </w:r>
    </w:p>
    <w:p w14:paraId="2B0CD375"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261905F9"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lang w:val="cy" w:bidi="cy"/>
        </w:rPr>
        <w:t>Mae asiantau tramor yn cam-ddisgrifio gwasanaethau a ddarperir i hwyluso osgoi trethi lleol. Er enghraifft, mae sefydliad tramor yn dweud wrth gyflogai, os yn hytrach na disgrifio'r gwasanaethau (yn gywir) fel "addysgu" ar yr anfoneb, fe'u disgrifir fel rhywbeth arall (er enghraifft gwasanaethau marchnata neu reoli) yna ni fydd yn rhaid iddynt dalu treth yn ôl i'r awdurdod treth tramor lleol.</w:t>
      </w:r>
    </w:p>
    <w:p w14:paraId="2906EC76"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09AA3DE4"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lang w:val="cy" w:bidi="cy"/>
        </w:rPr>
        <w:t>Defnyddio trydydd parti i dalu gweithwyr yn y wlad ar eich rhan, lle gwyddoch fod rhwymedigaeth yn ôl, ac na fydd y trydydd parti'n cydymffurfio â'r rhwymedigaeth honno.</w:t>
      </w:r>
    </w:p>
    <w:p w14:paraId="63151131"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3A417BF0"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lang w:val="cy" w:bidi="cy"/>
        </w:rPr>
        <w:t>Categoreiddio taliad i unigolyn, y dylid ei dalu fel cyflogai a'i drin felly o dan IR35 fel hunangyflogedig, gan wybod y bydd yr unigolyn yn defnyddio'r taliad gros i osgoi treth. Gallai hyn godi pan fydd gwybodaeth ffug yn cael ei chofnodi'n fwriadol ar Holiadur Statws Cyflogaeth CThEM gyda'r diben o osgoi treth.</w:t>
      </w:r>
    </w:p>
    <w:p w14:paraId="7D3C78AE"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13EEAAE4"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lang w:val="cy" w:bidi="cy"/>
        </w:rPr>
        <w:t>Mae cyflogai yn cydgynllwynio gyda phrifysgol/trydydd parti arall i gamddisgyhoeddi gwasanaethau fel y tu allan i gwmpas TAW drwy ei ddisgrifio fel ymchwil gydweithredol neu gyllid grant yn hytrach na chyflenwad trethadwy o ymchwil contract, neu ymgynghoriaeth.</w:t>
      </w:r>
    </w:p>
    <w:p w14:paraId="461EB416"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22EF7FDE"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lang w:val="cy" w:bidi="cy"/>
        </w:rPr>
        <w:t>Mae Cyflogai yn cytuno i gam-ddisgrifio gwasanaethau a ddarperir i drydydd parti er mwyn hwyluso adennill TAW ganddynt.</w:t>
      </w:r>
    </w:p>
    <w:p w14:paraId="59093340" w14:textId="77777777" w:rsidR="003D1F5E" w:rsidRPr="001C08B3" w:rsidRDefault="003D1F5E" w:rsidP="001C08B3">
      <w:pPr>
        <w:spacing w:line="259" w:lineRule="auto"/>
        <w:jc w:val="both"/>
        <w:rPr>
          <w:rFonts w:ascii="Arial" w:eastAsia="Calibri" w:hAnsi="Arial" w:cs="Arial"/>
          <w:sz w:val="22"/>
          <w:szCs w:val="22"/>
        </w:rPr>
      </w:pPr>
    </w:p>
    <w:p w14:paraId="510002A7"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lang w:val="cy" w:bidi="cy"/>
        </w:rPr>
        <w:t>Mae cyflogai yn cytuno i gam-ddisgrifio nwyddau sy'n cael eu hallforio fel bod cyfradd is o ddyletswydd Tollau tramor yn daladwy wrth ei fewnforio gan y cwsmer.</w:t>
      </w:r>
    </w:p>
    <w:p w14:paraId="0872A9CC"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31E8A484"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lang w:val="cy" w:bidi="cy"/>
        </w:rPr>
        <w:t>Mae cyflogai yn caniatáu i daliad am dda neu wasanaethau gael ei ddisgrifio fel rhodd fel y gall y rhoddwr hawlio rhyddhad treth.</w:t>
      </w:r>
    </w:p>
    <w:p w14:paraId="44FC38A4"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1B15B982"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lang w:val="cy" w:bidi="cy"/>
        </w:rPr>
        <w:lastRenderedPageBreak/>
        <w:t>Mae cyflogai yn awdurdodi anfoneb TAW gan gyflenwr gan wybod nad yw wedi'i gofrestru ar gyfer TAW.</w:t>
      </w:r>
    </w:p>
    <w:p w14:paraId="2B7A601B"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10C5C846"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lang w:val="cy" w:bidi="cy"/>
        </w:rPr>
        <w:t>Mae academyddion nad ydynt yn cael eu cyflogi gan y brifysgol yn cyflawni gwaith yn gyfnewid am daliad mewn nwyddau e.e. teithio i gynhadledd neu ddefnyddio cyfleusterau, gan wybod na thelir treth ar y taliad.</w:t>
      </w:r>
    </w:p>
    <w:p w14:paraId="0EA0DE74"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4C82C462"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lang w:val="cy" w:bidi="cy"/>
        </w:rPr>
        <w:t>Mae deiliad cyllideb yn fwriadol yn caniatáu budd mewn nwyddau i aelod o staff heb roi gwybod i'r aelod o staff na'r Adran Gyllid am yr atebolrwydd treth, sy'n codi.</w:t>
      </w:r>
    </w:p>
    <w:p w14:paraId="4FB4BEF0"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640DE722" w14:textId="77777777" w:rsidR="003D1F5E" w:rsidRPr="001C08B3" w:rsidRDefault="003D1F5E" w:rsidP="001C08B3">
      <w:pPr>
        <w:numPr>
          <w:ilvl w:val="0"/>
          <w:numId w:val="20"/>
        </w:numPr>
        <w:spacing w:after="160" w:line="259" w:lineRule="auto"/>
        <w:contextualSpacing/>
        <w:jc w:val="both"/>
        <w:rPr>
          <w:rFonts w:ascii="Arial" w:eastAsia="Calibri" w:hAnsi="Arial" w:cs="Arial"/>
          <w:sz w:val="22"/>
          <w:szCs w:val="22"/>
        </w:rPr>
      </w:pPr>
      <w:r w:rsidRPr="001C08B3">
        <w:rPr>
          <w:rFonts w:ascii="Arial" w:eastAsia="Calibri" w:hAnsi="Arial" w:cs="Arial"/>
          <w:sz w:val="22"/>
          <w:szCs w:val="22"/>
          <w:lang w:val="cy" w:bidi="cy"/>
        </w:rPr>
        <w:t xml:space="preserve">Mae deiliad cyllideb yn fwriadol yn caniatáu i aelod o staff ddarparu gwybodaeth ffug am ei gais am gostau, er mwyn osgoi treth. </w:t>
      </w:r>
    </w:p>
    <w:p w14:paraId="0468FD6A" w14:textId="77777777" w:rsidR="003D1F5E" w:rsidRPr="001C08B3" w:rsidRDefault="003D1F5E" w:rsidP="001C08B3">
      <w:pPr>
        <w:spacing w:after="160" w:line="259" w:lineRule="auto"/>
        <w:ind w:left="720"/>
        <w:contextualSpacing/>
        <w:jc w:val="both"/>
        <w:rPr>
          <w:rFonts w:ascii="Arial" w:eastAsia="Calibri" w:hAnsi="Arial" w:cs="Arial"/>
          <w:sz w:val="22"/>
          <w:szCs w:val="22"/>
        </w:rPr>
      </w:pPr>
    </w:p>
    <w:p w14:paraId="4ACE7ADD" w14:textId="77777777" w:rsidR="003D1F5E" w:rsidRPr="001C08B3" w:rsidRDefault="003D1F5E" w:rsidP="001C08B3">
      <w:pPr>
        <w:spacing w:after="160" w:line="259" w:lineRule="auto"/>
        <w:jc w:val="both"/>
        <w:rPr>
          <w:rFonts w:ascii="Arial" w:eastAsia="Calibri" w:hAnsi="Arial" w:cs="Arial"/>
          <w:sz w:val="22"/>
          <w:szCs w:val="22"/>
        </w:rPr>
      </w:pPr>
      <w:r w:rsidRPr="001C08B3">
        <w:rPr>
          <w:rFonts w:ascii="Arial" w:eastAsia="Calibri" w:hAnsi="Arial" w:cs="Arial"/>
          <w:sz w:val="22"/>
          <w:szCs w:val="22"/>
          <w:lang w:val="cy" w:bidi="cy"/>
        </w:rPr>
        <w:t>Yn yr enghreifftiau uchod, lle ceir gwybodaeth, ymwybyddiaeth neu golllwynio, mae'r cyflogai neu'r cyswllt yn cyflawni trosedd o gynorthwyo osgoi trethi troseddol. Byddai'r Brifysgol yn cael ei chodi'n awtomatig am hwyluso osgoi trethi troseddol. Mae cosbau'n sylweddol.</w:t>
      </w:r>
    </w:p>
    <w:p w14:paraId="6E4C4254" w14:textId="77777777" w:rsidR="00674F84" w:rsidRPr="001C08B3" w:rsidRDefault="00674F84" w:rsidP="001C08B3">
      <w:pPr>
        <w:pStyle w:val="NormalIndent"/>
        <w:ind w:left="360" w:hanging="360"/>
        <w:rPr>
          <w:rFonts w:ascii="Arial" w:hAnsi="Arial" w:cs="Arial"/>
          <w:sz w:val="22"/>
          <w:szCs w:val="22"/>
        </w:rPr>
      </w:pPr>
    </w:p>
    <w:p w14:paraId="7E998CBE" w14:textId="77777777" w:rsidR="003D1F5E" w:rsidRPr="001C08B3" w:rsidRDefault="003D1F5E" w:rsidP="001C08B3">
      <w:pPr>
        <w:pStyle w:val="NormalIndent"/>
        <w:ind w:left="360" w:hanging="360"/>
        <w:rPr>
          <w:rFonts w:ascii="Arial" w:hAnsi="Arial" w:cs="Arial"/>
          <w:sz w:val="22"/>
          <w:szCs w:val="22"/>
        </w:rPr>
      </w:pPr>
    </w:p>
    <w:p w14:paraId="63B95B85" w14:textId="77777777" w:rsidR="003D1F5E" w:rsidRPr="001C08B3" w:rsidRDefault="003D1F5E" w:rsidP="001C08B3">
      <w:pPr>
        <w:pStyle w:val="NormalIndent"/>
        <w:ind w:left="360" w:hanging="360"/>
        <w:rPr>
          <w:rFonts w:ascii="Arial" w:hAnsi="Arial" w:cs="Arial"/>
          <w:sz w:val="22"/>
          <w:szCs w:val="22"/>
        </w:rPr>
      </w:pPr>
    </w:p>
    <w:p w14:paraId="58F8D8F4" w14:textId="77777777" w:rsidR="003D1F5E" w:rsidRPr="001C08B3" w:rsidRDefault="003D1F5E" w:rsidP="001C08B3">
      <w:pPr>
        <w:pStyle w:val="NormalIndent"/>
        <w:ind w:left="360" w:hanging="360"/>
        <w:rPr>
          <w:rFonts w:ascii="Arial" w:hAnsi="Arial" w:cs="Arial"/>
          <w:sz w:val="22"/>
          <w:szCs w:val="22"/>
        </w:rPr>
      </w:pPr>
    </w:p>
    <w:p w14:paraId="5DA7E819" w14:textId="77777777" w:rsidR="003D1F5E" w:rsidRPr="001C08B3" w:rsidRDefault="003D1F5E" w:rsidP="001C08B3">
      <w:pPr>
        <w:pStyle w:val="NormalIndent"/>
        <w:ind w:left="360" w:hanging="360"/>
        <w:rPr>
          <w:rFonts w:ascii="Arial" w:hAnsi="Arial" w:cs="Arial"/>
          <w:sz w:val="22"/>
          <w:szCs w:val="22"/>
        </w:rPr>
      </w:pPr>
    </w:p>
    <w:p w14:paraId="0D7FF0A9" w14:textId="77777777" w:rsidR="003D1F5E" w:rsidRPr="001C08B3" w:rsidRDefault="003D1F5E" w:rsidP="001C08B3">
      <w:pPr>
        <w:pStyle w:val="NormalIndent"/>
        <w:ind w:left="0"/>
        <w:rPr>
          <w:rFonts w:ascii="Arial" w:hAnsi="Arial" w:cs="Arial"/>
          <w:sz w:val="22"/>
          <w:szCs w:val="22"/>
        </w:rPr>
      </w:pPr>
    </w:p>
    <w:p w14:paraId="00403441" w14:textId="77777777" w:rsidR="003D1F5E" w:rsidRPr="001C08B3" w:rsidRDefault="003D1F5E" w:rsidP="001C08B3">
      <w:pPr>
        <w:pStyle w:val="Default"/>
        <w:jc w:val="both"/>
        <w:rPr>
          <w:sz w:val="22"/>
          <w:szCs w:val="22"/>
        </w:rPr>
      </w:pPr>
    </w:p>
    <w:sectPr w:rsidR="003D1F5E" w:rsidRPr="001C08B3" w:rsidSect="00F53D8C">
      <w:headerReference w:type="default" r:id="rId16"/>
      <w:footerReference w:type="even" r:id="rId17"/>
      <w:footerReference w:type="default" r:id="rId18"/>
      <w:pgSz w:w="12240" w:h="15840"/>
      <w:pgMar w:top="1418" w:right="1418" w:bottom="1418"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38309" w14:textId="77777777" w:rsidR="00DB43C4" w:rsidRDefault="00DB43C4">
      <w:r>
        <w:separator/>
      </w:r>
    </w:p>
  </w:endnote>
  <w:endnote w:type="continuationSeparator" w:id="0">
    <w:p w14:paraId="52131624" w14:textId="77777777" w:rsidR="00DB43C4" w:rsidRDefault="00DB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F827" w14:textId="77777777" w:rsidR="00A86BBA" w:rsidRDefault="00A86BBA" w:rsidP="0026612D">
    <w:pPr>
      <w:pStyle w:val="Footer"/>
      <w:framePr w:wrap="around" w:vAnchor="text" w:hAnchor="margin" w:xAlign="right" w:y="1"/>
      <w:rPr>
        <w:rStyle w:val="PageNumber"/>
      </w:rPr>
    </w:pPr>
    <w:r>
      <w:rPr>
        <w:rStyle w:val="PageNumber"/>
        <w:lang w:val="cy" w:bidi="cy"/>
      </w:rPr>
      <w:fldChar w:fldCharType="begin"/>
    </w:r>
    <w:r>
      <w:rPr>
        <w:rStyle w:val="PageNumber"/>
        <w:lang w:val="cy" w:bidi="cy"/>
      </w:rPr>
      <w:instrText xml:space="preserve">PAGE  </w:instrText>
    </w:r>
    <w:r>
      <w:rPr>
        <w:rStyle w:val="PageNumber"/>
        <w:lang w:val="cy" w:bidi="cy"/>
      </w:rPr>
      <w:fldChar w:fldCharType="separate"/>
    </w:r>
    <w:r w:rsidR="00872BA6">
      <w:rPr>
        <w:rStyle w:val="PageNumber"/>
        <w:noProof/>
        <w:lang w:val="cy" w:bidi="cy"/>
      </w:rPr>
      <w:t>2</w:t>
    </w:r>
    <w:r>
      <w:rPr>
        <w:rStyle w:val="PageNumber"/>
        <w:lang w:val="cy" w:bidi="cy"/>
      </w:rPr>
      <w:fldChar w:fldCharType="end"/>
    </w:r>
  </w:p>
  <w:p w14:paraId="0B9CA705" w14:textId="77777777" w:rsidR="00A86BBA" w:rsidRDefault="00A86BBA" w:rsidP="002661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8E7F" w14:textId="77777777" w:rsidR="00A86BBA" w:rsidRDefault="00A86BBA" w:rsidP="0026612D">
    <w:pPr>
      <w:pStyle w:val="Footer"/>
      <w:framePr w:wrap="around" w:vAnchor="text" w:hAnchor="margin" w:xAlign="right" w:y="1"/>
      <w:rPr>
        <w:rStyle w:val="PageNumber"/>
      </w:rPr>
    </w:pPr>
    <w:r>
      <w:rPr>
        <w:rStyle w:val="PageNumber"/>
        <w:lang w:val="cy" w:bidi="cy"/>
      </w:rPr>
      <w:fldChar w:fldCharType="begin"/>
    </w:r>
    <w:r>
      <w:rPr>
        <w:rStyle w:val="PageNumber"/>
        <w:lang w:val="cy" w:bidi="cy"/>
      </w:rPr>
      <w:instrText xml:space="preserve">PAGE  </w:instrText>
    </w:r>
    <w:r>
      <w:rPr>
        <w:rStyle w:val="PageNumber"/>
        <w:lang w:val="cy" w:bidi="cy"/>
      </w:rPr>
      <w:fldChar w:fldCharType="separate"/>
    </w:r>
    <w:r w:rsidR="005B4C46">
      <w:rPr>
        <w:rStyle w:val="PageNumber"/>
        <w:noProof/>
        <w:lang w:val="cy" w:bidi="cy"/>
      </w:rPr>
      <w:t>4</w:t>
    </w:r>
    <w:r>
      <w:rPr>
        <w:rStyle w:val="PageNumber"/>
        <w:lang w:val="cy" w:bidi="cy"/>
      </w:rPr>
      <w:fldChar w:fldCharType="end"/>
    </w:r>
  </w:p>
  <w:p w14:paraId="24F08B46" w14:textId="77777777" w:rsidR="00A86BBA" w:rsidRDefault="00A86BBA" w:rsidP="0026612D">
    <w:pPr>
      <w:pStyle w:val="Footer"/>
      <w:ind w:right="360"/>
      <w:rPr>
        <w:rFonts w:ascii="Arial Narrow" w:hAnsi="Arial Narrow"/>
        <w:sz w:val="16"/>
        <w:szCs w:val="16"/>
      </w:rPr>
    </w:pPr>
  </w:p>
  <w:p w14:paraId="3B1BB23B" w14:textId="77777777" w:rsidR="00A86BBA" w:rsidRPr="00751DC5" w:rsidRDefault="00A86BBA" w:rsidP="0026612D">
    <w:pPr>
      <w:pStyle w:val="Footer"/>
      <w:ind w:right="360"/>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312DB" w14:textId="77777777" w:rsidR="00DB43C4" w:rsidRDefault="00DB43C4">
      <w:r>
        <w:separator/>
      </w:r>
    </w:p>
  </w:footnote>
  <w:footnote w:type="continuationSeparator" w:id="0">
    <w:p w14:paraId="11723651" w14:textId="77777777" w:rsidR="00DB43C4" w:rsidRDefault="00DB4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CF85" w14:textId="1647BC5A" w:rsidR="00A86BBA" w:rsidRPr="00751DC5" w:rsidRDefault="002B39DF" w:rsidP="0026612D">
    <w:pPr>
      <w:pStyle w:val="Header"/>
      <w:tabs>
        <w:tab w:val="clear" w:pos="4320"/>
        <w:tab w:val="clear" w:pos="8640"/>
        <w:tab w:val="left" w:pos="3000"/>
      </w:tabs>
      <w:rPr>
        <w:rFonts w:ascii="Arial Narrow" w:hAnsi="Arial Narrow"/>
        <w:sz w:val="16"/>
        <w:szCs w:val="16"/>
      </w:rPr>
    </w:pPr>
    <w:r>
      <w:rPr>
        <w:rFonts w:ascii="Arial Narrow" w:eastAsia="Arial Narrow" w:hAnsi="Arial Narrow" w:cs="Arial Narrow"/>
        <w:sz w:val="16"/>
        <w:szCs w:val="16"/>
        <w:lang w:val="cy" w:bidi="cy"/>
      </w:rPr>
      <w:t>Prifysgol Metropolitan Caerdydd</w:t>
    </w:r>
    <w:r>
      <w:rPr>
        <w:rFonts w:ascii="Arial Narrow" w:eastAsia="Arial Narrow" w:hAnsi="Arial Narrow" w:cs="Arial Narrow"/>
        <w:sz w:val="16"/>
        <w:szCs w:val="16"/>
        <w:lang w:val="cy" w:bidi="cy"/>
      </w:rPr>
      <w:tab/>
    </w:r>
    <w:r>
      <w:rPr>
        <w:rFonts w:ascii="Arial Narrow" w:eastAsia="Arial Narrow" w:hAnsi="Arial Narrow" w:cs="Arial Narrow"/>
        <w:sz w:val="16"/>
        <w:szCs w:val="16"/>
        <w:lang w:val="cy" w:bidi="cy"/>
      </w:rPr>
      <w:tab/>
    </w:r>
    <w:r>
      <w:rPr>
        <w:rFonts w:ascii="Arial Narrow" w:eastAsia="Arial Narrow" w:hAnsi="Arial Narrow" w:cs="Arial Narrow"/>
        <w:sz w:val="16"/>
        <w:szCs w:val="16"/>
        <w:lang w:val="cy" w:bidi="cy"/>
      </w:rPr>
      <w:tab/>
    </w:r>
    <w:r>
      <w:rPr>
        <w:rFonts w:ascii="Arial Narrow" w:eastAsia="Arial Narrow" w:hAnsi="Arial Narrow" w:cs="Arial Narrow"/>
        <w:sz w:val="16"/>
        <w:szCs w:val="16"/>
        <w:lang w:val="cy" w:bidi="cy"/>
      </w:rPr>
      <w:tab/>
    </w:r>
    <w:r>
      <w:rPr>
        <w:rFonts w:ascii="Arial Narrow" w:eastAsia="Arial Narrow" w:hAnsi="Arial Narrow" w:cs="Arial Narrow"/>
        <w:sz w:val="16"/>
        <w:szCs w:val="16"/>
        <w:lang w:val="cy" w:bidi="cy"/>
      </w:rPr>
      <w:tab/>
    </w:r>
    <w:r>
      <w:rPr>
        <w:rFonts w:ascii="Arial Narrow" w:eastAsia="Arial Narrow" w:hAnsi="Arial Narrow" w:cs="Arial Narrow"/>
        <w:sz w:val="16"/>
        <w:szCs w:val="16"/>
        <w:lang w:val="cy" w:bidi="cy"/>
      </w:rPr>
      <w:tab/>
      <w:t xml:space="preserve">Canllawiau </w:t>
    </w:r>
    <w:r w:rsidR="00BF07A1">
      <w:rPr>
        <w:rFonts w:ascii="Arial Narrow" w:eastAsia="Arial Narrow" w:hAnsi="Arial Narrow" w:cs="Arial Narrow"/>
        <w:sz w:val="16"/>
        <w:szCs w:val="16"/>
        <w:lang w:val="cy" w:bidi="cy"/>
      </w:rPr>
      <w:t>Atal Gwyngalchu</w:t>
    </w:r>
    <w:r>
      <w:rPr>
        <w:rFonts w:ascii="Arial Narrow" w:eastAsia="Arial Narrow" w:hAnsi="Arial Narrow" w:cs="Arial Narrow"/>
        <w:sz w:val="16"/>
        <w:szCs w:val="16"/>
        <w:lang w:val="cy" w:bidi="cy"/>
      </w:rPr>
      <w:t xml:space="preserve"> Arian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0" w:legacyIndent="0"/>
      <w:lvlJc w:val="left"/>
      <w:rPr>
        <w:rFonts w:ascii="Tms Rmn" w:hAnsi="Tms Rmn" w:hint="default"/>
      </w:rPr>
    </w:lvl>
    <w:lvl w:ilvl="1">
      <w:start w:val="1"/>
      <w:numFmt w:val="decimal"/>
      <w:pStyle w:val="Heading2"/>
      <w:lvlText w:val="%1.%2"/>
      <w:legacy w:legacy="1" w:legacySpace="0" w:legacyIndent="0"/>
      <w:lvlJc w:val="left"/>
      <w:rPr>
        <w:rFonts w:ascii="Tms Rmn" w:hAnsi="Tms Rmn" w:hint="default"/>
      </w:rPr>
    </w:lvl>
    <w:lvl w:ilvl="2">
      <w:start w:val="1"/>
      <w:numFmt w:val="decimal"/>
      <w:pStyle w:val="Heading3"/>
      <w:lvlText w:val="%1.%2.%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4).%5"/>
      <w:legacy w:legacy="1" w:legacySpace="144" w:legacyIndent="0"/>
      <w:lvlJc w:val="left"/>
    </w:lvl>
    <w:lvl w:ilvl="5">
      <w:start w:val="1"/>
      <w:numFmt w:val="decimal"/>
      <w:pStyle w:val="Heading6"/>
      <w:lvlText w:val="(%4).%5.%6"/>
      <w:legacy w:legacy="1" w:legacySpace="144" w:legacyIndent="0"/>
      <w:lvlJc w:val="left"/>
    </w:lvl>
    <w:lvl w:ilvl="6">
      <w:start w:val="1"/>
      <w:numFmt w:val="decimal"/>
      <w:pStyle w:val="Heading7"/>
      <w:lvlText w:val="(%4).%5.%6.%7"/>
      <w:legacy w:legacy="1" w:legacySpace="144" w:legacyIndent="0"/>
      <w:lvlJc w:val="left"/>
    </w:lvl>
    <w:lvl w:ilvl="7">
      <w:start w:val="1"/>
      <w:numFmt w:val="decimal"/>
      <w:pStyle w:val="Heading8"/>
      <w:lvlText w:val="(%4).%5.%6.%7.%8"/>
      <w:legacy w:legacy="1" w:legacySpace="144" w:legacyIndent="0"/>
      <w:lvlJc w:val="left"/>
    </w:lvl>
    <w:lvl w:ilvl="8">
      <w:start w:val="1"/>
      <w:numFmt w:val="decimal"/>
      <w:pStyle w:val="Heading9"/>
      <w:lvlText w:val="(%4).%5.%6.%7.%8.%9"/>
      <w:legacy w:legacy="1" w:legacySpace="144" w:legacyIndent="0"/>
      <w:lvlJc w:val="left"/>
    </w:lvl>
  </w:abstractNum>
  <w:abstractNum w:abstractNumId="1" w15:restartNumberingAfterBreak="0">
    <w:nsid w:val="009917BD"/>
    <w:multiLevelType w:val="hybridMultilevel"/>
    <w:tmpl w:val="B354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D08A8"/>
    <w:multiLevelType w:val="hybridMultilevel"/>
    <w:tmpl w:val="7DFA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A1F37"/>
    <w:multiLevelType w:val="hybridMultilevel"/>
    <w:tmpl w:val="65D0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F3FA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3A9629C"/>
    <w:multiLevelType w:val="hybridMultilevel"/>
    <w:tmpl w:val="993E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767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1A7D76"/>
    <w:multiLevelType w:val="hybridMultilevel"/>
    <w:tmpl w:val="86FAA0B4"/>
    <w:lvl w:ilvl="0" w:tplc="0809000F">
      <w:start w:val="9"/>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82295F"/>
    <w:multiLevelType w:val="hybridMultilevel"/>
    <w:tmpl w:val="24EE3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4C47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F41BBA"/>
    <w:multiLevelType w:val="hybridMultilevel"/>
    <w:tmpl w:val="A59A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256FE"/>
    <w:multiLevelType w:val="hybridMultilevel"/>
    <w:tmpl w:val="4C04A020"/>
    <w:lvl w:ilvl="0" w:tplc="CC742A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EC61F7"/>
    <w:multiLevelType w:val="hybridMultilevel"/>
    <w:tmpl w:val="0398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2092F"/>
    <w:multiLevelType w:val="hybridMultilevel"/>
    <w:tmpl w:val="FE32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F10C6"/>
    <w:multiLevelType w:val="hybridMultilevel"/>
    <w:tmpl w:val="50E6D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836D5"/>
    <w:multiLevelType w:val="hybridMultilevel"/>
    <w:tmpl w:val="9A80B3C4"/>
    <w:lvl w:ilvl="0" w:tplc="0809000F">
      <w:start w:val="1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597A6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5577F42"/>
    <w:multiLevelType w:val="hybridMultilevel"/>
    <w:tmpl w:val="D1D0CB5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0BC3F4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0D20500"/>
    <w:multiLevelType w:val="multilevel"/>
    <w:tmpl w:val="4C04A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2212A8A"/>
    <w:multiLevelType w:val="hybridMultilevel"/>
    <w:tmpl w:val="5B1E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C4CA6"/>
    <w:multiLevelType w:val="hybridMultilevel"/>
    <w:tmpl w:val="CAB871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42F08"/>
    <w:multiLevelType w:val="hybridMultilevel"/>
    <w:tmpl w:val="DF2E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7280F"/>
    <w:multiLevelType w:val="hybridMultilevel"/>
    <w:tmpl w:val="24F4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90CBB"/>
    <w:multiLevelType w:val="hybridMultilevel"/>
    <w:tmpl w:val="4602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901C2"/>
    <w:multiLevelType w:val="hybridMultilevel"/>
    <w:tmpl w:val="7B7CB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D73DFE"/>
    <w:multiLevelType w:val="hybridMultilevel"/>
    <w:tmpl w:val="AD80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E3B39"/>
    <w:multiLevelType w:val="hybridMultilevel"/>
    <w:tmpl w:val="61CC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34A98"/>
    <w:multiLevelType w:val="hybridMultilevel"/>
    <w:tmpl w:val="BA36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9428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C624149"/>
    <w:multiLevelType w:val="hybridMultilevel"/>
    <w:tmpl w:val="82A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55189"/>
    <w:multiLevelType w:val="hybridMultilevel"/>
    <w:tmpl w:val="772E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F5277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BBA72FE"/>
    <w:multiLevelType w:val="hybridMultilevel"/>
    <w:tmpl w:val="541C10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6D449A"/>
    <w:multiLevelType w:val="hybridMultilevel"/>
    <w:tmpl w:val="E4D08F10"/>
    <w:lvl w:ilvl="0" w:tplc="8B4C4E3E">
      <w:start w:val="16"/>
      <w:numFmt w:val="lowerLetter"/>
      <w:lvlText w:val="(%1)"/>
      <w:lvlJc w:val="left"/>
      <w:pPr>
        <w:tabs>
          <w:tab w:val="num" w:pos="1440"/>
        </w:tabs>
        <w:ind w:left="1440" w:hanging="720"/>
      </w:pPr>
      <w:rPr>
        <w:rFonts w:hint="default"/>
      </w:rPr>
    </w:lvl>
    <w:lvl w:ilvl="1" w:tplc="FE90A594" w:tentative="1">
      <w:start w:val="1"/>
      <w:numFmt w:val="lowerLetter"/>
      <w:lvlText w:val="%2."/>
      <w:lvlJc w:val="left"/>
      <w:pPr>
        <w:tabs>
          <w:tab w:val="num" w:pos="1800"/>
        </w:tabs>
        <w:ind w:left="1800" w:hanging="360"/>
      </w:pPr>
    </w:lvl>
    <w:lvl w:ilvl="2" w:tplc="BBFC515A" w:tentative="1">
      <w:start w:val="1"/>
      <w:numFmt w:val="lowerRoman"/>
      <w:lvlText w:val="%3."/>
      <w:lvlJc w:val="right"/>
      <w:pPr>
        <w:tabs>
          <w:tab w:val="num" w:pos="2520"/>
        </w:tabs>
        <w:ind w:left="2520" w:hanging="180"/>
      </w:pPr>
    </w:lvl>
    <w:lvl w:ilvl="3" w:tplc="60A4F59C" w:tentative="1">
      <w:start w:val="1"/>
      <w:numFmt w:val="decimal"/>
      <w:lvlText w:val="%4."/>
      <w:lvlJc w:val="left"/>
      <w:pPr>
        <w:tabs>
          <w:tab w:val="num" w:pos="3240"/>
        </w:tabs>
        <w:ind w:left="3240" w:hanging="360"/>
      </w:pPr>
    </w:lvl>
    <w:lvl w:ilvl="4" w:tplc="290AD5EA" w:tentative="1">
      <w:start w:val="1"/>
      <w:numFmt w:val="lowerLetter"/>
      <w:lvlText w:val="%5."/>
      <w:lvlJc w:val="left"/>
      <w:pPr>
        <w:tabs>
          <w:tab w:val="num" w:pos="3960"/>
        </w:tabs>
        <w:ind w:left="3960" w:hanging="360"/>
      </w:pPr>
    </w:lvl>
    <w:lvl w:ilvl="5" w:tplc="24C4C788" w:tentative="1">
      <w:start w:val="1"/>
      <w:numFmt w:val="lowerRoman"/>
      <w:lvlText w:val="%6."/>
      <w:lvlJc w:val="right"/>
      <w:pPr>
        <w:tabs>
          <w:tab w:val="num" w:pos="4680"/>
        </w:tabs>
        <w:ind w:left="4680" w:hanging="180"/>
      </w:pPr>
    </w:lvl>
    <w:lvl w:ilvl="6" w:tplc="5B809B1E" w:tentative="1">
      <w:start w:val="1"/>
      <w:numFmt w:val="decimal"/>
      <w:lvlText w:val="%7."/>
      <w:lvlJc w:val="left"/>
      <w:pPr>
        <w:tabs>
          <w:tab w:val="num" w:pos="5400"/>
        </w:tabs>
        <w:ind w:left="5400" w:hanging="360"/>
      </w:pPr>
    </w:lvl>
    <w:lvl w:ilvl="7" w:tplc="6C4AAA28" w:tentative="1">
      <w:start w:val="1"/>
      <w:numFmt w:val="lowerLetter"/>
      <w:lvlText w:val="%8."/>
      <w:lvlJc w:val="left"/>
      <w:pPr>
        <w:tabs>
          <w:tab w:val="num" w:pos="6120"/>
        </w:tabs>
        <w:ind w:left="6120" w:hanging="360"/>
      </w:pPr>
    </w:lvl>
    <w:lvl w:ilvl="8" w:tplc="6458E5B2" w:tentative="1">
      <w:start w:val="1"/>
      <w:numFmt w:val="lowerRoman"/>
      <w:lvlText w:val="%9."/>
      <w:lvlJc w:val="right"/>
      <w:pPr>
        <w:tabs>
          <w:tab w:val="num" w:pos="6840"/>
        </w:tabs>
        <w:ind w:left="6840" w:hanging="180"/>
      </w:pPr>
    </w:lvl>
  </w:abstractNum>
  <w:num w:numId="1">
    <w:abstractNumId w:val="0"/>
  </w:num>
  <w:num w:numId="2">
    <w:abstractNumId w:val="16"/>
  </w:num>
  <w:num w:numId="3">
    <w:abstractNumId w:val="6"/>
  </w:num>
  <w:num w:numId="4">
    <w:abstractNumId w:val="17"/>
  </w:num>
  <w:num w:numId="5">
    <w:abstractNumId w:val="11"/>
  </w:num>
  <w:num w:numId="6">
    <w:abstractNumId w:val="34"/>
  </w:num>
  <w:num w:numId="7">
    <w:abstractNumId w:val="15"/>
  </w:num>
  <w:num w:numId="8">
    <w:abstractNumId w:val="9"/>
  </w:num>
  <w:num w:numId="9">
    <w:abstractNumId w:val="18"/>
  </w:num>
  <w:num w:numId="10">
    <w:abstractNumId w:val="19"/>
  </w:num>
  <w:num w:numId="11">
    <w:abstractNumId w:val="4"/>
  </w:num>
  <w:num w:numId="12">
    <w:abstractNumId w:val="32"/>
  </w:num>
  <w:num w:numId="13">
    <w:abstractNumId w:val="29"/>
  </w:num>
  <w:num w:numId="14">
    <w:abstractNumId w:val="7"/>
  </w:num>
  <w:num w:numId="15">
    <w:abstractNumId w:val="8"/>
  </w:num>
  <w:num w:numId="16">
    <w:abstractNumId w:val="25"/>
  </w:num>
  <w:num w:numId="17">
    <w:abstractNumId w:val="14"/>
  </w:num>
  <w:num w:numId="18">
    <w:abstractNumId w:val="23"/>
  </w:num>
  <w:num w:numId="19">
    <w:abstractNumId w:val="21"/>
  </w:num>
  <w:num w:numId="20">
    <w:abstractNumId w:val="33"/>
  </w:num>
  <w:num w:numId="21">
    <w:abstractNumId w:val="31"/>
  </w:num>
  <w:num w:numId="22">
    <w:abstractNumId w:val="2"/>
  </w:num>
  <w:num w:numId="23">
    <w:abstractNumId w:val="24"/>
  </w:num>
  <w:num w:numId="24">
    <w:abstractNumId w:val="27"/>
  </w:num>
  <w:num w:numId="25">
    <w:abstractNumId w:val="30"/>
  </w:num>
  <w:num w:numId="26">
    <w:abstractNumId w:val="13"/>
  </w:num>
  <w:num w:numId="27">
    <w:abstractNumId w:val="10"/>
  </w:num>
  <w:num w:numId="28">
    <w:abstractNumId w:val="12"/>
  </w:num>
  <w:num w:numId="29">
    <w:abstractNumId w:val="1"/>
  </w:num>
  <w:num w:numId="30">
    <w:abstractNumId w:val="22"/>
  </w:num>
  <w:num w:numId="31">
    <w:abstractNumId w:val="3"/>
  </w:num>
  <w:num w:numId="32">
    <w:abstractNumId w:val="28"/>
  </w:num>
  <w:num w:numId="33">
    <w:abstractNumId w:val="20"/>
  </w:num>
  <w:num w:numId="34">
    <w:abstractNumId w:val="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UJPNP5hIlbtF8Kqc2KQFMFgcyC6MnPZNbVpvWulhFcSIjoune1taMFKI30xFN71XtdVO+95rvqiXgaeEKPuDQ==" w:salt="pFcdc31bctPKypdimjyaL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12"/>
    <w:rsid w:val="00001E41"/>
    <w:rsid w:val="00027521"/>
    <w:rsid w:val="00030F36"/>
    <w:rsid w:val="000713D0"/>
    <w:rsid w:val="000728D2"/>
    <w:rsid w:val="0007671D"/>
    <w:rsid w:val="0008503F"/>
    <w:rsid w:val="00097747"/>
    <w:rsid w:val="000C6B2C"/>
    <w:rsid w:val="000F3848"/>
    <w:rsid w:val="00167779"/>
    <w:rsid w:val="001802ED"/>
    <w:rsid w:val="00181D96"/>
    <w:rsid w:val="00190945"/>
    <w:rsid w:val="001B0C40"/>
    <w:rsid w:val="001C08B3"/>
    <w:rsid w:val="001D15D8"/>
    <w:rsid w:val="001D25F8"/>
    <w:rsid w:val="001F076D"/>
    <w:rsid w:val="001F32A3"/>
    <w:rsid w:val="00216571"/>
    <w:rsid w:val="002168ED"/>
    <w:rsid w:val="00223175"/>
    <w:rsid w:val="00223755"/>
    <w:rsid w:val="00240276"/>
    <w:rsid w:val="002462EB"/>
    <w:rsid w:val="002503A1"/>
    <w:rsid w:val="00263701"/>
    <w:rsid w:val="0026612D"/>
    <w:rsid w:val="002725BC"/>
    <w:rsid w:val="00280D62"/>
    <w:rsid w:val="00293D1B"/>
    <w:rsid w:val="002A5617"/>
    <w:rsid w:val="002A61E6"/>
    <w:rsid w:val="002A7F8B"/>
    <w:rsid w:val="002B3156"/>
    <w:rsid w:val="002B39DF"/>
    <w:rsid w:val="002B7C73"/>
    <w:rsid w:val="002C4D92"/>
    <w:rsid w:val="002D3D77"/>
    <w:rsid w:val="002E50F5"/>
    <w:rsid w:val="002F7841"/>
    <w:rsid w:val="00303301"/>
    <w:rsid w:val="0031264E"/>
    <w:rsid w:val="00341F00"/>
    <w:rsid w:val="00351C48"/>
    <w:rsid w:val="003856B2"/>
    <w:rsid w:val="003A0A35"/>
    <w:rsid w:val="003B03FA"/>
    <w:rsid w:val="003C2EEA"/>
    <w:rsid w:val="003D1F5E"/>
    <w:rsid w:val="003D22C8"/>
    <w:rsid w:val="003D4F30"/>
    <w:rsid w:val="003E6B00"/>
    <w:rsid w:val="00424625"/>
    <w:rsid w:val="00435BF1"/>
    <w:rsid w:val="00436823"/>
    <w:rsid w:val="004473B8"/>
    <w:rsid w:val="00453BE9"/>
    <w:rsid w:val="00476E9E"/>
    <w:rsid w:val="00490DCE"/>
    <w:rsid w:val="004B2617"/>
    <w:rsid w:val="004D31AE"/>
    <w:rsid w:val="004D7057"/>
    <w:rsid w:val="004E036E"/>
    <w:rsid w:val="00501904"/>
    <w:rsid w:val="00524D8B"/>
    <w:rsid w:val="00531E3B"/>
    <w:rsid w:val="00541099"/>
    <w:rsid w:val="00561587"/>
    <w:rsid w:val="00562D6F"/>
    <w:rsid w:val="005A0269"/>
    <w:rsid w:val="005A3AEB"/>
    <w:rsid w:val="005A6A03"/>
    <w:rsid w:val="005B12FD"/>
    <w:rsid w:val="005B2114"/>
    <w:rsid w:val="005B4C46"/>
    <w:rsid w:val="005E27B7"/>
    <w:rsid w:val="005F61C6"/>
    <w:rsid w:val="0061067D"/>
    <w:rsid w:val="006228FA"/>
    <w:rsid w:val="006274DF"/>
    <w:rsid w:val="00644675"/>
    <w:rsid w:val="0065055C"/>
    <w:rsid w:val="0067143A"/>
    <w:rsid w:val="00674F84"/>
    <w:rsid w:val="00675659"/>
    <w:rsid w:val="00694ACB"/>
    <w:rsid w:val="00696F58"/>
    <w:rsid w:val="006C775C"/>
    <w:rsid w:val="006D7802"/>
    <w:rsid w:val="006F23EC"/>
    <w:rsid w:val="00700415"/>
    <w:rsid w:val="007053D7"/>
    <w:rsid w:val="00712E3F"/>
    <w:rsid w:val="0074297A"/>
    <w:rsid w:val="0075031B"/>
    <w:rsid w:val="00750D64"/>
    <w:rsid w:val="00751DC5"/>
    <w:rsid w:val="00752EF0"/>
    <w:rsid w:val="007578C2"/>
    <w:rsid w:val="0078633F"/>
    <w:rsid w:val="007A3B55"/>
    <w:rsid w:val="007B0BDF"/>
    <w:rsid w:val="007B4274"/>
    <w:rsid w:val="007B79E3"/>
    <w:rsid w:val="007C51EE"/>
    <w:rsid w:val="007D25AE"/>
    <w:rsid w:val="007F5B1F"/>
    <w:rsid w:val="00830F92"/>
    <w:rsid w:val="0083584A"/>
    <w:rsid w:val="00845B76"/>
    <w:rsid w:val="00852679"/>
    <w:rsid w:val="0085615D"/>
    <w:rsid w:val="0085782F"/>
    <w:rsid w:val="00872BA6"/>
    <w:rsid w:val="00885BD8"/>
    <w:rsid w:val="008975ED"/>
    <w:rsid w:val="008A4E22"/>
    <w:rsid w:val="008C263A"/>
    <w:rsid w:val="00902047"/>
    <w:rsid w:val="0090659E"/>
    <w:rsid w:val="00956C21"/>
    <w:rsid w:val="00962198"/>
    <w:rsid w:val="0096606F"/>
    <w:rsid w:val="00970878"/>
    <w:rsid w:val="009A3720"/>
    <w:rsid w:val="009B6924"/>
    <w:rsid w:val="009D7515"/>
    <w:rsid w:val="009F43E9"/>
    <w:rsid w:val="00A07EF6"/>
    <w:rsid w:val="00A542BC"/>
    <w:rsid w:val="00A6711E"/>
    <w:rsid w:val="00A75FF6"/>
    <w:rsid w:val="00A8326E"/>
    <w:rsid w:val="00A8398A"/>
    <w:rsid w:val="00A85D42"/>
    <w:rsid w:val="00A86BBA"/>
    <w:rsid w:val="00AB2605"/>
    <w:rsid w:val="00AC159D"/>
    <w:rsid w:val="00AC504C"/>
    <w:rsid w:val="00AD5E39"/>
    <w:rsid w:val="00B12060"/>
    <w:rsid w:val="00B137DE"/>
    <w:rsid w:val="00B327CE"/>
    <w:rsid w:val="00B5039F"/>
    <w:rsid w:val="00B50515"/>
    <w:rsid w:val="00B51104"/>
    <w:rsid w:val="00B53EF3"/>
    <w:rsid w:val="00B622CA"/>
    <w:rsid w:val="00B812BF"/>
    <w:rsid w:val="00B835A6"/>
    <w:rsid w:val="00BA0073"/>
    <w:rsid w:val="00BA3612"/>
    <w:rsid w:val="00BD58EB"/>
    <w:rsid w:val="00BE1B2C"/>
    <w:rsid w:val="00BF07A1"/>
    <w:rsid w:val="00BF5554"/>
    <w:rsid w:val="00BF7C9C"/>
    <w:rsid w:val="00C05D8F"/>
    <w:rsid w:val="00C13F29"/>
    <w:rsid w:val="00C229A6"/>
    <w:rsid w:val="00C6348B"/>
    <w:rsid w:val="00C74659"/>
    <w:rsid w:val="00CB7A3D"/>
    <w:rsid w:val="00CC0742"/>
    <w:rsid w:val="00CC179D"/>
    <w:rsid w:val="00CC438B"/>
    <w:rsid w:val="00CE5606"/>
    <w:rsid w:val="00CF402F"/>
    <w:rsid w:val="00D362A1"/>
    <w:rsid w:val="00D64221"/>
    <w:rsid w:val="00DB43C4"/>
    <w:rsid w:val="00E01FDA"/>
    <w:rsid w:val="00E0320E"/>
    <w:rsid w:val="00E05673"/>
    <w:rsid w:val="00E074AB"/>
    <w:rsid w:val="00E2003D"/>
    <w:rsid w:val="00E2257B"/>
    <w:rsid w:val="00E25C0B"/>
    <w:rsid w:val="00E335A2"/>
    <w:rsid w:val="00E56DF5"/>
    <w:rsid w:val="00E65A3B"/>
    <w:rsid w:val="00E90E9F"/>
    <w:rsid w:val="00E91361"/>
    <w:rsid w:val="00E92A57"/>
    <w:rsid w:val="00EB335D"/>
    <w:rsid w:val="00EB5212"/>
    <w:rsid w:val="00EC77E4"/>
    <w:rsid w:val="00EE2D06"/>
    <w:rsid w:val="00F3541E"/>
    <w:rsid w:val="00F4638D"/>
    <w:rsid w:val="00F53D8C"/>
    <w:rsid w:val="00F54227"/>
    <w:rsid w:val="00F5531E"/>
    <w:rsid w:val="00F62C3D"/>
    <w:rsid w:val="00F63C02"/>
    <w:rsid w:val="00F938D2"/>
    <w:rsid w:val="00FA532F"/>
    <w:rsid w:val="00FC0DC0"/>
    <w:rsid w:val="00FE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F578C"/>
  <w15:chartTrackingRefBased/>
  <w15:docId w15:val="{B213090E-201D-4304-A361-507D91EE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y"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212"/>
    <w:rPr>
      <w:sz w:val="24"/>
      <w:szCs w:val="24"/>
      <w:lang w:val="en-GB"/>
    </w:rPr>
  </w:style>
  <w:style w:type="paragraph" w:styleId="Heading1">
    <w:name w:val="heading 1"/>
    <w:basedOn w:val="Normal"/>
    <w:next w:val="NormalIndent"/>
    <w:qFormat/>
    <w:rsid w:val="00EB5212"/>
    <w:pPr>
      <w:numPr>
        <w:numId w:val="1"/>
      </w:numPr>
      <w:spacing w:after="240"/>
      <w:jc w:val="both"/>
      <w:outlineLvl w:val="0"/>
    </w:pPr>
    <w:rPr>
      <w:kern w:val="28"/>
      <w:szCs w:val="20"/>
    </w:rPr>
  </w:style>
  <w:style w:type="paragraph" w:styleId="Heading2">
    <w:name w:val="heading 2"/>
    <w:basedOn w:val="Heading1"/>
    <w:next w:val="NormalIndent"/>
    <w:qFormat/>
    <w:rsid w:val="00EB5212"/>
    <w:pPr>
      <w:numPr>
        <w:ilvl w:val="1"/>
      </w:numPr>
      <w:spacing w:line="320" w:lineRule="atLeast"/>
      <w:outlineLvl w:val="1"/>
    </w:pPr>
  </w:style>
  <w:style w:type="paragraph" w:styleId="Heading3">
    <w:name w:val="heading 3"/>
    <w:basedOn w:val="Heading2"/>
    <w:next w:val="NormalIndent"/>
    <w:qFormat/>
    <w:rsid w:val="00EB5212"/>
    <w:pPr>
      <w:numPr>
        <w:ilvl w:val="2"/>
      </w:numPr>
      <w:outlineLvl w:val="2"/>
    </w:pPr>
  </w:style>
  <w:style w:type="paragraph" w:styleId="Heading4">
    <w:name w:val="heading 4"/>
    <w:basedOn w:val="Heading3"/>
    <w:next w:val="Normal"/>
    <w:qFormat/>
    <w:rsid w:val="00EB5212"/>
    <w:pPr>
      <w:numPr>
        <w:ilvl w:val="3"/>
      </w:numPr>
      <w:outlineLvl w:val="3"/>
    </w:pPr>
  </w:style>
  <w:style w:type="paragraph" w:styleId="Heading5">
    <w:name w:val="heading 5"/>
    <w:basedOn w:val="Normal"/>
    <w:next w:val="Normal"/>
    <w:qFormat/>
    <w:rsid w:val="00EB5212"/>
    <w:pPr>
      <w:numPr>
        <w:ilvl w:val="4"/>
        <w:numId w:val="1"/>
      </w:numPr>
      <w:spacing w:before="240" w:after="60"/>
      <w:jc w:val="both"/>
      <w:outlineLvl w:val="4"/>
    </w:pPr>
    <w:rPr>
      <w:rFonts w:ascii="Arial" w:hAnsi="Arial"/>
      <w:sz w:val="22"/>
      <w:szCs w:val="20"/>
    </w:rPr>
  </w:style>
  <w:style w:type="paragraph" w:styleId="Heading6">
    <w:name w:val="heading 6"/>
    <w:basedOn w:val="Normal"/>
    <w:next w:val="Normal"/>
    <w:qFormat/>
    <w:rsid w:val="00EB5212"/>
    <w:pPr>
      <w:numPr>
        <w:ilvl w:val="5"/>
        <w:numId w:val="1"/>
      </w:numPr>
      <w:spacing w:before="240" w:after="60"/>
      <w:jc w:val="both"/>
      <w:outlineLvl w:val="5"/>
    </w:pPr>
    <w:rPr>
      <w:rFonts w:ascii="Arial" w:hAnsi="Arial"/>
      <w:i/>
      <w:sz w:val="22"/>
      <w:szCs w:val="20"/>
    </w:rPr>
  </w:style>
  <w:style w:type="paragraph" w:styleId="Heading7">
    <w:name w:val="heading 7"/>
    <w:basedOn w:val="Normal"/>
    <w:next w:val="Normal"/>
    <w:qFormat/>
    <w:rsid w:val="00EB5212"/>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qFormat/>
    <w:rsid w:val="00EB5212"/>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EB5212"/>
    <w:pPr>
      <w:numPr>
        <w:ilvl w:val="8"/>
        <w:numId w:val="1"/>
      </w:numPr>
      <w:spacing w:before="240" w:after="60"/>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B5212"/>
    <w:pPr>
      <w:spacing w:after="240" w:line="320" w:lineRule="atLeast"/>
      <w:ind w:left="709"/>
      <w:jc w:val="both"/>
    </w:pPr>
    <w:rPr>
      <w:szCs w:val="20"/>
    </w:rPr>
  </w:style>
  <w:style w:type="paragraph" w:styleId="Header">
    <w:name w:val="header"/>
    <w:basedOn w:val="Normal"/>
    <w:rsid w:val="00EB5212"/>
    <w:pPr>
      <w:tabs>
        <w:tab w:val="center" w:pos="4320"/>
        <w:tab w:val="right" w:pos="8640"/>
      </w:tabs>
    </w:pPr>
  </w:style>
  <w:style w:type="paragraph" w:styleId="Footer">
    <w:name w:val="footer"/>
    <w:basedOn w:val="Normal"/>
    <w:rsid w:val="00EB5212"/>
    <w:pPr>
      <w:tabs>
        <w:tab w:val="center" w:pos="4320"/>
        <w:tab w:val="right" w:pos="8640"/>
      </w:tabs>
    </w:pPr>
  </w:style>
  <w:style w:type="character" w:styleId="PageNumber">
    <w:name w:val="page number"/>
    <w:basedOn w:val="DefaultParagraphFont"/>
    <w:rsid w:val="00EB5212"/>
  </w:style>
  <w:style w:type="paragraph" w:styleId="BodyText">
    <w:name w:val="Body Text"/>
    <w:basedOn w:val="Normal"/>
    <w:rsid w:val="00EB5212"/>
    <w:pPr>
      <w:jc w:val="both"/>
    </w:pPr>
    <w:rPr>
      <w:szCs w:val="20"/>
    </w:rPr>
  </w:style>
  <w:style w:type="paragraph" w:styleId="BodyText2">
    <w:name w:val="Body Text 2"/>
    <w:basedOn w:val="Normal"/>
    <w:rsid w:val="00EB5212"/>
    <w:pPr>
      <w:spacing w:after="120" w:line="480" w:lineRule="auto"/>
    </w:pPr>
  </w:style>
  <w:style w:type="paragraph" w:styleId="BalloonText">
    <w:name w:val="Balloon Text"/>
    <w:basedOn w:val="Normal"/>
    <w:semiHidden/>
    <w:rsid w:val="00EB5212"/>
    <w:rPr>
      <w:rFonts w:ascii="Tahoma" w:hAnsi="Tahoma" w:cs="Tahoma"/>
      <w:sz w:val="16"/>
      <w:szCs w:val="16"/>
    </w:rPr>
  </w:style>
  <w:style w:type="table" w:styleId="TableGrid">
    <w:name w:val="Table Grid"/>
    <w:basedOn w:val="TableNormal"/>
    <w:rsid w:val="0074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FC0DC0"/>
    <w:pPr>
      <w:ind w:left="566" w:hanging="283"/>
    </w:pPr>
  </w:style>
  <w:style w:type="paragraph" w:styleId="List3">
    <w:name w:val="List 3"/>
    <w:basedOn w:val="Normal"/>
    <w:rsid w:val="00FC0DC0"/>
    <w:pPr>
      <w:ind w:left="849" w:hanging="283"/>
    </w:pPr>
  </w:style>
  <w:style w:type="paragraph" w:styleId="BodyTextIndent">
    <w:name w:val="Body Text Indent"/>
    <w:basedOn w:val="Normal"/>
    <w:rsid w:val="00FC0DC0"/>
    <w:pPr>
      <w:spacing w:after="120"/>
      <w:ind w:left="283"/>
    </w:pPr>
  </w:style>
  <w:style w:type="paragraph" w:styleId="BodyTextFirstIndent2">
    <w:name w:val="Body Text First Indent 2"/>
    <w:basedOn w:val="BodyTextIndent"/>
    <w:rsid w:val="00FC0DC0"/>
    <w:pPr>
      <w:ind w:firstLine="210"/>
    </w:pPr>
  </w:style>
  <w:style w:type="paragraph" w:styleId="Revision">
    <w:name w:val="Revision"/>
    <w:hidden/>
    <w:uiPriority w:val="99"/>
    <w:semiHidden/>
    <w:rsid w:val="00845B76"/>
    <w:rPr>
      <w:sz w:val="24"/>
      <w:szCs w:val="24"/>
      <w:lang w:val="en-GB"/>
    </w:rPr>
  </w:style>
  <w:style w:type="paragraph" w:customStyle="1" w:styleId="Default">
    <w:name w:val="Default"/>
    <w:rsid w:val="004D7057"/>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B503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ardiffmet.ac.uk/about/structureandgovernance/Pages/Whistleblowing.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sr.cardiffmet.ac.uk/Units/FIN/SitePages/statut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8761-A381-408C-9D6A-C6B3E35D1548}"/>
</file>

<file path=customXml/itemProps2.xml><?xml version="1.0" encoding="utf-8"?>
<ds:datastoreItem xmlns:ds="http://schemas.openxmlformats.org/officeDocument/2006/customXml" ds:itemID="{DCE2500F-A7FE-41BA-BE0E-E5626F3B8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BAEB59-2F43-42E3-B859-2BD08D0ABED2}">
  <ds:schemaRefs>
    <ds:schemaRef ds:uri="http://schemas.microsoft.com/sharepoint/v3/contenttype/forms"/>
  </ds:schemaRefs>
</ds:datastoreItem>
</file>

<file path=customXml/itemProps4.xml><?xml version="1.0" encoding="utf-8"?>
<ds:datastoreItem xmlns:ds="http://schemas.openxmlformats.org/officeDocument/2006/customXml" ds:itemID="{FBCE74F5-F034-4211-9129-58E632867481}">
  <ds:schemaRefs>
    <ds:schemaRef ds:uri="http://schemas.microsoft.com/office/2006/metadata/longProperties"/>
  </ds:schemaRefs>
</ds:datastoreItem>
</file>

<file path=customXml/itemProps5.xml><?xml version="1.0" encoding="utf-8"?>
<ds:datastoreItem xmlns:ds="http://schemas.openxmlformats.org/officeDocument/2006/customXml" ds:itemID="{44043121-EC1F-40AC-A83F-FE6F2A42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3658</Words>
  <Characters>20852</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Anti Money Laundering Policy 2020</vt:lpstr>
    </vt:vector>
  </TitlesOfParts>
  <Company>Bentey Jennison</Company>
  <LinksUpToDate>false</LinksUpToDate>
  <CharactersWithSpaces>24462</CharactersWithSpaces>
  <SharedDoc>false</SharedDoc>
  <HLinks>
    <vt:vector size="12" baseType="variant">
      <vt:variant>
        <vt:i4>2687080</vt:i4>
      </vt:variant>
      <vt:variant>
        <vt:i4>3</vt:i4>
      </vt:variant>
      <vt:variant>
        <vt:i4>0</vt:i4>
      </vt:variant>
      <vt:variant>
        <vt:i4>5</vt:i4>
      </vt:variant>
      <vt:variant>
        <vt:lpwstr>http://www.cardiffmet.ac.uk/about/structureandgovernance/Pages/Whistleblowing.aspx</vt:lpwstr>
      </vt:variant>
      <vt:variant>
        <vt:lpwstr/>
      </vt:variant>
      <vt:variant>
        <vt:i4>7733285</vt:i4>
      </vt:variant>
      <vt:variant>
        <vt:i4>0</vt:i4>
      </vt:variant>
      <vt:variant>
        <vt:i4>0</vt:i4>
      </vt:variant>
      <vt:variant>
        <vt:i4>5</vt:i4>
      </vt:variant>
      <vt:variant>
        <vt:lpwstr>https://tsr.cardiffmet.ac.uk/Units/FIN/SitePages/statutory.aspx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Money Laundering Policy 2020</dc:title>
  <dc:subject/>
  <dc:creator>KDalgleish</dc:creator>
  <cp:keywords/>
  <cp:lastModifiedBy>Voisin, Emily</cp:lastModifiedBy>
  <cp:revision>3</cp:revision>
  <cp:lastPrinted>2020-02-07T08:26:00Z</cp:lastPrinted>
  <dcterms:created xsi:type="dcterms:W3CDTF">2021-05-26T10:31:00Z</dcterms:created>
  <dcterms:modified xsi:type="dcterms:W3CDTF">2021-06-17T10:27:00Z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s">
    <vt:lpwstr>Procedures</vt:lpwstr>
  </property>
  <property fmtid="{D5CDD505-2E9C-101B-9397-08002B2CF9AE}" pid="3" name="Document Name">
    <vt:lpwstr/>
  </property>
  <property fmtid="{D5CDD505-2E9C-101B-9397-08002B2CF9AE}" pid="4" name="PublishingExpirationDate">
    <vt:lpwstr/>
  </property>
  <property fmtid="{D5CDD505-2E9C-101B-9397-08002B2CF9AE}" pid="5" name="PublishingStartDate">
    <vt:lpwstr/>
  </property>
  <property fmtid="{D5CDD505-2E9C-101B-9397-08002B2CF9AE}" pid="6" name="Document Type">
    <vt:lpwstr>Stationery</vt:lpwstr>
  </property>
  <property fmtid="{D5CDD505-2E9C-101B-9397-08002B2CF9AE}" pid="7" name="ContentTypeId">
    <vt:lpwstr>0x010100777121CF11FA2045B0BA68D0193998A9</vt:lpwstr>
  </property>
  <property fmtid="{D5CDD505-2E9C-101B-9397-08002B2CF9AE}" pid="8" name="Summary">
    <vt:lpwstr/>
  </property>
  <property fmtid="{D5CDD505-2E9C-101B-9397-08002B2CF9AE}" pid="9" name="Keywords0">
    <vt:lpwstr/>
  </property>
  <property fmtid="{D5CDD505-2E9C-101B-9397-08002B2CF9AE}" pid="10" name="Expiry Date">
    <vt:lpwstr/>
  </property>
  <property fmtid="{D5CDD505-2E9C-101B-9397-08002B2CF9AE}" pid="11" name="Status">
    <vt:lpwstr>Draft</vt:lpwstr>
  </property>
  <property fmtid="{D5CDD505-2E9C-101B-9397-08002B2CF9AE}" pid="12" name="Campus">
    <vt:lpwstr>All</vt:lpwstr>
  </property>
  <property fmtid="{D5CDD505-2E9C-101B-9397-08002B2CF9AE}" pid="13" name="Version0">
    <vt:lpwstr/>
  </property>
  <property fmtid="{D5CDD505-2E9C-101B-9397-08002B2CF9AE}" pid="14" name="Category0">
    <vt:lpwstr>Other</vt:lpwstr>
  </property>
  <property fmtid="{D5CDD505-2E9C-101B-9397-08002B2CF9AE}" pid="15" name="Intended Audience">
    <vt:lpwstr>;#General Public;#</vt:lpwstr>
  </property>
  <property fmtid="{D5CDD505-2E9C-101B-9397-08002B2CF9AE}" pid="16" name="Department">
    <vt:lpwstr>UWIC</vt:lpwstr>
  </property>
  <property fmtid="{D5CDD505-2E9C-101B-9397-08002B2CF9AE}" pid="17" name="Language">
    <vt:lpwstr>English</vt:lpwstr>
  </property>
  <property fmtid="{D5CDD505-2E9C-101B-9397-08002B2CF9AE}" pid="18" name="Publication">
    <vt:lpwstr/>
  </property>
  <property fmtid="{D5CDD505-2E9C-101B-9397-08002B2CF9AE}" pid="19" name="Order">
    <vt:r8>3200</vt:r8>
  </property>
  <property fmtid="{D5CDD505-2E9C-101B-9397-08002B2CF9AE}" pid="20" name="xd_Signature">
    <vt:bool>false</vt:bool>
  </property>
  <property fmtid="{D5CDD505-2E9C-101B-9397-08002B2CF9AE}" pid="21" name="xd_Prog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ies>
</file>